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145" w:rsidRDefault="00A53145" w:rsidP="00E466A6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Дипломатия</w:t>
      </w:r>
    </w:p>
    <w:p w:rsidR="00A53145" w:rsidRDefault="00A53145" w:rsidP="00E466A6">
      <w:pPr>
        <w:jc w:val="both"/>
        <w:rPr>
          <w:b/>
          <w:sz w:val="28"/>
          <w:szCs w:val="28"/>
          <w:u w:val="single"/>
        </w:rPr>
      </w:pPr>
      <w:hyperlink r:id="rId5" w:history="1">
        <w:r>
          <w:rPr>
            <w:rStyle w:val="a3"/>
          </w:rPr>
          <w:t>https://yandex.ru/news/story/Boliviya_razryvaet_diplomaticheskie_otnosheniya_s_Venesuehloj--6688c06c82f1ee93a1c560274bccdeb2?lang=ru&amp;from=main_portal&amp;stid=QiqjZl9ETVw-BT9xujNW&amp;t=1573852840&amp;lr=161769&amp;msid=1573853720.29064.140389.209326&amp;mlid=1573852840.glob_225.6688c06c</w:t>
        </w:r>
      </w:hyperlink>
    </w:p>
    <w:p w:rsidR="00B87611" w:rsidRDefault="00E466A6" w:rsidP="00E466A6">
      <w:pPr>
        <w:jc w:val="both"/>
        <w:rPr>
          <w:b/>
          <w:sz w:val="28"/>
          <w:szCs w:val="28"/>
          <w:u w:val="single"/>
        </w:rPr>
      </w:pPr>
      <w:r w:rsidRPr="00E466A6">
        <w:rPr>
          <w:b/>
          <w:sz w:val="28"/>
          <w:szCs w:val="28"/>
          <w:u w:val="single"/>
        </w:rPr>
        <w:t>Престиж профессий</w:t>
      </w:r>
    </w:p>
    <w:p w:rsidR="00E466A6" w:rsidRPr="00E466A6" w:rsidRDefault="00E466A6" w:rsidP="00E466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6A6" w:rsidRPr="00E466A6" w:rsidRDefault="00E466A6" w:rsidP="00E466A6">
      <w:pPr>
        <w:shd w:val="clear" w:color="auto" w:fill="FFFFFF"/>
        <w:spacing w:after="0" w:line="675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4"/>
          <w:szCs w:val="54"/>
          <w:lang w:eastAsia="ru-RU"/>
        </w:rPr>
      </w:pPr>
      <w:r w:rsidRPr="00E466A6">
        <w:rPr>
          <w:rFonts w:ascii="Arial" w:eastAsia="Times New Roman" w:hAnsi="Arial" w:cs="Arial"/>
          <w:b/>
          <w:bCs/>
          <w:color w:val="000000"/>
          <w:kern w:val="36"/>
          <w:sz w:val="54"/>
          <w:szCs w:val="54"/>
          <w:lang w:eastAsia="ru-RU"/>
        </w:rPr>
        <w:t>ВНИИ труда назвал наименее востребованные в России профессии</w:t>
      </w:r>
    </w:p>
    <w:p w:rsidR="00E466A6" w:rsidRPr="00E466A6" w:rsidRDefault="00E466A6" w:rsidP="00E466A6">
      <w:pPr>
        <w:shd w:val="clear" w:color="auto" w:fill="FFFFFF"/>
        <w:spacing w:after="0" w:line="300" w:lineRule="atLeast"/>
        <w:textAlignment w:val="top"/>
        <w:rPr>
          <w:rFonts w:ascii="Arial" w:eastAsia="Times New Roman" w:hAnsi="Arial" w:cs="Arial"/>
          <w:color w:val="ADADAD"/>
          <w:sz w:val="18"/>
          <w:szCs w:val="18"/>
          <w:lang w:eastAsia="ru-RU"/>
        </w:rPr>
      </w:pPr>
      <w:r w:rsidRPr="00E466A6">
        <w:rPr>
          <w:rFonts w:ascii="Arial" w:eastAsia="Times New Roman" w:hAnsi="Arial" w:cs="Arial"/>
          <w:color w:val="ADADAD"/>
          <w:sz w:val="18"/>
          <w:szCs w:val="18"/>
          <w:lang w:eastAsia="ru-RU"/>
        </w:rPr>
        <w:t>05:32</w:t>
      </w:r>
    </w:p>
    <w:p w:rsidR="00E466A6" w:rsidRPr="00E466A6" w:rsidRDefault="00E466A6" w:rsidP="00E466A6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466A6">
        <w:rPr>
          <w:rFonts w:ascii="Arial" w:eastAsia="Times New Roman" w:hAnsi="Arial" w:cs="Arial"/>
          <w:color w:val="ADADAD"/>
          <w:sz w:val="18"/>
          <w:lang w:eastAsia="ru-RU"/>
        </w:rPr>
        <w:t>142373</w:t>
      </w:r>
    </w:p>
    <w:p w:rsidR="00E466A6" w:rsidRPr="00E466A6" w:rsidRDefault="00E466A6" w:rsidP="00E466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715000" cy="3209925"/>
            <wp:effectExtent l="19050" t="0" r="0" b="0"/>
            <wp:docPr id="1" name="Рисунок 1" descr="Учитель в классе школ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читель в классе школы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6A6" w:rsidRPr="00E466A6" w:rsidRDefault="007525E5" w:rsidP="00E466A6">
      <w:pPr>
        <w:shd w:val="clear" w:color="auto" w:fill="FFFFFF"/>
        <w:spacing w:after="0" w:line="195" w:lineRule="atLeast"/>
        <w:textAlignment w:val="top"/>
        <w:rPr>
          <w:rFonts w:ascii="Arial" w:eastAsia="Times New Roman" w:hAnsi="Arial" w:cs="Arial"/>
          <w:color w:val="ADADAD"/>
          <w:sz w:val="15"/>
          <w:szCs w:val="15"/>
          <w:lang w:eastAsia="ru-RU"/>
        </w:rPr>
      </w:pPr>
      <w:hyperlink r:id="rId7" w:history="1">
        <w:r w:rsidR="00E466A6" w:rsidRPr="00E466A6">
          <w:rPr>
            <w:rFonts w:ascii="Arial" w:eastAsia="Times New Roman" w:hAnsi="Arial" w:cs="Arial"/>
            <w:color w:val="ADADAD"/>
            <w:sz w:val="15"/>
            <w:u w:val="single"/>
            <w:lang w:eastAsia="ru-RU"/>
          </w:rPr>
          <w:t xml:space="preserve">© РИА Новости / Александр </w:t>
        </w:r>
        <w:proofErr w:type="spellStart"/>
        <w:r w:rsidR="00E466A6" w:rsidRPr="00E466A6">
          <w:rPr>
            <w:rFonts w:ascii="Arial" w:eastAsia="Times New Roman" w:hAnsi="Arial" w:cs="Arial"/>
            <w:color w:val="ADADAD"/>
            <w:sz w:val="15"/>
            <w:u w:val="single"/>
            <w:lang w:eastAsia="ru-RU"/>
          </w:rPr>
          <w:t>Кряжев</w:t>
        </w:r>
        <w:proofErr w:type="spellEnd"/>
      </w:hyperlink>
    </w:p>
    <w:p w:rsidR="00E466A6" w:rsidRPr="00E466A6" w:rsidRDefault="007525E5" w:rsidP="00E466A6">
      <w:pPr>
        <w:shd w:val="clear" w:color="auto" w:fill="FFFFFF"/>
        <w:spacing w:after="0" w:line="195" w:lineRule="atLeast"/>
        <w:textAlignment w:val="top"/>
        <w:rPr>
          <w:rFonts w:ascii="Arial" w:eastAsia="Times New Roman" w:hAnsi="Arial" w:cs="Arial"/>
          <w:color w:val="ADADAD"/>
          <w:sz w:val="15"/>
          <w:szCs w:val="15"/>
          <w:lang w:eastAsia="ru-RU"/>
        </w:rPr>
      </w:pPr>
      <w:hyperlink r:id="rId8" w:tgtFrame="_blank" w:history="1">
        <w:r w:rsidR="00E466A6" w:rsidRPr="00E466A6">
          <w:rPr>
            <w:rFonts w:ascii="Arial" w:eastAsia="Times New Roman" w:hAnsi="Arial" w:cs="Arial"/>
            <w:color w:val="ADADAD"/>
            <w:sz w:val="15"/>
            <w:u w:val="single"/>
            <w:lang w:eastAsia="ru-RU"/>
          </w:rPr>
          <w:t xml:space="preserve">Перейти в </w:t>
        </w:r>
        <w:proofErr w:type="spellStart"/>
        <w:r w:rsidR="00E466A6" w:rsidRPr="00E466A6">
          <w:rPr>
            <w:rFonts w:ascii="Arial" w:eastAsia="Times New Roman" w:hAnsi="Arial" w:cs="Arial"/>
            <w:color w:val="ADADAD"/>
            <w:sz w:val="15"/>
            <w:u w:val="single"/>
            <w:lang w:eastAsia="ru-RU"/>
          </w:rPr>
          <w:t>фотобанк</w:t>
        </w:r>
        <w:proofErr w:type="spellEnd"/>
      </w:hyperlink>
    </w:p>
    <w:p w:rsidR="00E466A6" w:rsidRPr="00E466A6" w:rsidRDefault="00E466A6" w:rsidP="00E466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5E5E5E"/>
          <w:sz w:val="21"/>
          <w:szCs w:val="21"/>
          <w:lang w:eastAsia="ru-RU"/>
        </w:rPr>
      </w:pPr>
      <w:r w:rsidRPr="00E466A6">
        <w:rPr>
          <w:rFonts w:ascii="Arial" w:eastAsia="Times New Roman" w:hAnsi="Arial" w:cs="Arial"/>
          <w:color w:val="5E5E5E"/>
          <w:sz w:val="21"/>
          <w:szCs w:val="21"/>
          <w:lang w:eastAsia="ru-RU"/>
        </w:rPr>
        <w:t>Учитель в классе школы. Архивное фото</w:t>
      </w:r>
    </w:p>
    <w:p w:rsidR="00E466A6" w:rsidRPr="00E466A6" w:rsidRDefault="00E466A6" w:rsidP="00E466A6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466A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МОСКВА, 20 </w:t>
      </w:r>
      <w:proofErr w:type="spellStart"/>
      <w:r w:rsidRPr="00E466A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июл</w:t>
      </w:r>
      <w:proofErr w:type="spellEnd"/>
      <w:r w:rsidRPr="00E466A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— РИА Новости.</w:t>
      </w:r>
      <w:r w:rsidRPr="00E466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В России невысок спрос на учителей средней школы и бухгалтеров, рассказали РИА Новости во ВНИИ труда.</w:t>
      </w:r>
    </w:p>
    <w:p w:rsidR="00E466A6" w:rsidRPr="00E466A6" w:rsidRDefault="00E466A6" w:rsidP="00E466A6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466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Институт проанализировал данные Росстата по спросу на работников в крупных и средних организациях. Так, спрос на педагогов средней школы составляет один процент (в 2016 году он был на уровне 0,7 процента), а на бухгалтеров — 1,4 процента (в 2016-м — 1,1 процента).</w:t>
      </w:r>
    </w:p>
    <w:p w:rsidR="00E466A6" w:rsidRPr="00E466A6" w:rsidRDefault="00E466A6" w:rsidP="00E466A6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466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"Несмотря на массовость этих профессий, рабочие места в основном заполнены, можно говорить об удовлетворенном спросе", — отметили во ВНИИ.</w:t>
      </w:r>
    </w:p>
    <w:p w:rsidR="00E466A6" w:rsidRPr="00E466A6" w:rsidRDefault="00E466A6" w:rsidP="00E466A6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466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В институте также рассказали, что на рынке труда нет потребности и в среднем юридическом персонале в судебной, адвокатской и нотариальной деятельности, а также в среднем персонале художественных галерей, музеев и библиотек.</w:t>
      </w:r>
    </w:p>
    <w:p w:rsidR="00E466A6" w:rsidRPr="00E466A6" w:rsidRDefault="00E466A6" w:rsidP="00E466A6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466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Нельзя отнести к </w:t>
      </w:r>
      <w:proofErr w:type="gramStart"/>
      <w:r w:rsidRPr="00E466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дефицитным</w:t>
      </w:r>
      <w:proofErr w:type="gramEnd"/>
      <w:r w:rsidRPr="00E466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профессии продавцов и охранников, хотя в этих сферах самое большое количество вакансий — в конце 2018 года насчитывалось 31,4 тысячи и 15,5 тысячи мест соответственно.</w:t>
      </w:r>
    </w:p>
    <w:p w:rsidR="00E466A6" w:rsidRPr="00E466A6" w:rsidRDefault="00E466A6" w:rsidP="00E466A6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466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вот в сферах сельского и лесного хозяйств, рыбоводства и рыболовства спрос на квалифицированные кадры не удовлетворен.</w:t>
      </w:r>
    </w:p>
    <w:p w:rsidR="00E466A6" w:rsidRPr="00E466A6" w:rsidRDefault="00E466A6" w:rsidP="00E466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715000" cy="3219450"/>
            <wp:effectExtent l="19050" t="0" r="0" b="0"/>
            <wp:docPr id="2" name="Рисунок 2" descr="Российские рубл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оссийские рубл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6A6" w:rsidRPr="00E466A6" w:rsidRDefault="00E466A6" w:rsidP="00E466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466A6">
        <w:rPr>
          <w:rFonts w:ascii="Arial" w:eastAsia="Times New Roman" w:hAnsi="Arial" w:cs="Arial"/>
          <w:color w:val="A1A1A1"/>
          <w:sz w:val="18"/>
          <w:lang w:eastAsia="ru-RU"/>
        </w:rPr>
        <w:t>3 июля, 03:33</w:t>
      </w:r>
    </w:p>
    <w:p w:rsidR="00E466A6" w:rsidRPr="00E466A6" w:rsidRDefault="007525E5" w:rsidP="00E466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10" w:history="1">
        <w:r w:rsidR="00E466A6" w:rsidRPr="00E466A6">
          <w:rPr>
            <w:rFonts w:ascii="Arial" w:eastAsia="Times New Roman" w:hAnsi="Arial" w:cs="Arial"/>
            <w:b/>
            <w:bCs/>
            <w:color w:val="FFFFFF"/>
            <w:sz w:val="27"/>
            <w:lang w:eastAsia="ru-RU"/>
          </w:rPr>
          <w:t>Названы города с самым высоким ростом зарплат</w:t>
        </w:r>
      </w:hyperlink>
    </w:p>
    <w:p w:rsidR="00E466A6" w:rsidRPr="00E466A6" w:rsidRDefault="00E466A6" w:rsidP="00E466A6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466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Росстат проводит выборочное обследование потребности крупных и средних организаций в работниках раз в два года. Несмотря на </w:t>
      </w:r>
      <w:proofErr w:type="gramStart"/>
      <w:r w:rsidRPr="00E466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</w:t>
      </w:r>
      <w:proofErr w:type="gramEnd"/>
      <w:r w:rsidRPr="00E466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что это данные на конец 2018-го, "по ним можно судить о ситуации, где и какие специалисты требуются", отметили во ВНИИ труда.</w:t>
      </w:r>
    </w:p>
    <w:p w:rsidR="00E466A6" w:rsidRPr="00E466A6" w:rsidRDefault="00E466A6" w:rsidP="00E466A6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466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Ранее в Росстате назвали самые распространенные профессии среди мужчин и женщин. В 2018 году представительницы слабого пола чаще всего работали продавцами (4,7 миллиона человек), специалистами в области образования (3,7 миллиона), бизнеса и администрирования (3,3 миллиона).</w:t>
      </w:r>
    </w:p>
    <w:p w:rsidR="00E466A6" w:rsidRPr="00E466A6" w:rsidRDefault="00E466A6" w:rsidP="00E466A6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466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Мужчины выбирали такие виды деятельности, как водитель или оператор подвижного оборудования (6,6 миллиона человек), рабочий металлообрабатывающего и машиностроительного производства (3,8 миллиона) или сферы строительства (2,2 миллиона).</w:t>
      </w:r>
    </w:p>
    <w:p w:rsidR="00E466A6" w:rsidRPr="00E466A6" w:rsidRDefault="00E466A6" w:rsidP="00E466A6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466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Кроме того, среди мужчин много охранников (2,2 миллиона) и специалистов в области науки и техники (2,1 миллиона).</w:t>
      </w:r>
    </w:p>
    <w:p w:rsidR="00E466A6" w:rsidRDefault="001A46E4" w:rsidP="00E466A6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Социальная заражаемость</w:t>
      </w:r>
    </w:p>
    <w:p w:rsidR="001A46E4" w:rsidRDefault="001A46E4" w:rsidP="001A46E4">
      <w:pPr>
        <w:pStyle w:val="a5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lastRenderedPageBreak/>
        <w:t xml:space="preserve">«Зона 51», которую на момент публикации этого материала собираются штурмовать уже </w:t>
      </w:r>
      <w:proofErr w:type="gramStart"/>
      <w:r>
        <w:rPr>
          <w:rFonts w:ascii="Helvetica" w:hAnsi="Helvetica" w:cs="Helvetica"/>
          <w:color w:val="000000"/>
        </w:rPr>
        <w:t>более миллиона человек, славится</w:t>
      </w:r>
      <w:proofErr w:type="gramEnd"/>
      <w:r>
        <w:rPr>
          <w:rFonts w:ascii="Helvetica" w:hAnsi="Helvetica" w:cs="Helvetica"/>
          <w:color w:val="000000"/>
        </w:rPr>
        <w:t xml:space="preserve"> своей загадочностью. Она располагается в штате Невада и часто упоминается в работах </w:t>
      </w:r>
      <w:proofErr w:type="spellStart"/>
      <w:r>
        <w:rPr>
          <w:rFonts w:ascii="Helvetica" w:hAnsi="Helvetica" w:cs="Helvetica"/>
          <w:color w:val="000000"/>
        </w:rPr>
        <w:t>уфологов</w:t>
      </w:r>
      <w:proofErr w:type="spellEnd"/>
      <w:r>
        <w:rPr>
          <w:rFonts w:ascii="Helvetica" w:hAnsi="Helvetica" w:cs="Helvetica"/>
          <w:color w:val="000000"/>
        </w:rPr>
        <w:t xml:space="preserve"> и фантастических фильмах как место, в котором якобы проводят опыты над инопланетянами и хранят их тела. Особую славу зоне принес популярный фильм «День независимости».</w:t>
      </w:r>
    </w:p>
    <w:p w:rsidR="001A46E4" w:rsidRDefault="001A46E4" w:rsidP="001A46E4">
      <w:pPr>
        <w:pStyle w:val="a5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>Вдохновившись леденящими кровь рассказами, группа энтузиастов скорее в шутку, чем всерьез предложила раз и навсегда прояснить ситуацию с базой. А как это сделать? Конечно же, ворвавшись на запретную территорию огромной толпой.</w:t>
      </w:r>
    </w:p>
    <w:p w:rsidR="001A46E4" w:rsidRDefault="001A46E4" w:rsidP="001A46E4">
      <w:pPr>
        <w:pStyle w:val="3"/>
        <w:shd w:val="clear" w:color="auto" w:fill="FFFFFF"/>
        <w:spacing w:before="0" w:line="570" w:lineRule="atLeast"/>
        <w:jc w:val="center"/>
        <w:rPr>
          <w:rFonts w:ascii="Helvetica" w:hAnsi="Helvetica" w:cs="Helvetica"/>
          <w:b w:val="0"/>
          <w:bCs w:val="0"/>
          <w:color w:val="000000"/>
          <w:sz w:val="39"/>
          <w:szCs w:val="39"/>
        </w:rPr>
      </w:pPr>
      <w:r>
        <w:rPr>
          <w:rFonts w:ascii="Helvetica" w:hAnsi="Helvetica" w:cs="Helvetica"/>
          <w:b w:val="0"/>
          <w:bCs w:val="0"/>
          <w:color w:val="000000"/>
          <w:sz w:val="39"/>
          <w:szCs w:val="39"/>
        </w:rPr>
        <w:t>Реакция в </w:t>
      </w:r>
      <w:proofErr w:type="spellStart"/>
      <w:r>
        <w:rPr>
          <w:rFonts w:ascii="Helvetica" w:hAnsi="Helvetica" w:cs="Helvetica"/>
          <w:b w:val="0"/>
          <w:bCs w:val="0"/>
          <w:color w:val="000000"/>
          <w:sz w:val="39"/>
          <w:szCs w:val="39"/>
        </w:rPr>
        <w:t>соцсетях</w:t>
      </w:r>
      <w:proofErr w:type="spellEnd"/>
    </w:p>
    <w:p w:rsidR="001A46E4" w:rsidRDefault="001A46E4" w:rsidP="001A46E4">
      <w:pPr>
        <w:pStyle w:val="a5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</w:rPr>
      </w:pPr>
      <w:bookmarkStart w:id="0" w:name="image6927365"/>
      <w:r>
        <w:rPr>
          <w:rFonts w:ascii="Helvetica" w:hAnsi="Helvetica" w:cs="Helvetica"/>
          <w:noProof/>
          <w:color w:val="0064AF"/>
        </w:rPr>
        <w:drawing>
          <wp:inline distT="0" distB="0" distL="0" distR="0">
            <wp:extent cx="6934200" cy="4448175"/>
            <wp:effectExtent l="19050" t="0" r="0" b="0"/>
            <wp:docPr id="5" name="Рисунок 5" descr="Что такое «Зона 51» и почему сейчас это самая обсуждаемая тема в интернете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Что такое «Зона 51» и почему сейчас это самая обсуждаемая тема в интернете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1A46E4" w:rsidRDefault="007525E5" w:rsidP="001A46E4">
      <w:pPr>
        <w:pStyle w:val="adme-img-copyright"/>
        <w:shd w:val="clear" w:color="auto" w:fill="FFFFFF"/>
        <w:spacing w:before="0" w:beforeAutospacing="0" w:after="0" w:afterAutospacing="0" w:line="270" w:lineRule="atLeast"/>
        <w:jc w:val="center"/>
        <w:rPr>
          <w:rFonts w:ascii="Helvetica" w:hAnsi="Helvetica" w:cs="Helvetica"/>
          <w:i/>
          <w:iCs/>
          <w:color w:val="939393"/>
          <w:sz w:val="18"/>
          <w:szCs w:val="18"/>
        </w:rPr>
      </w:pPr>
      <w:hyperlink r:id="rId13" w:tgtFrame="_blank" w:history="1">
        <w:r w:rsidR="001A46E4">
          <w:rPr>
            <w:rStyle w:val="a3"/>
            <w:rFonts w:ascii="Helvetica" w:hAnsi="Helvetica" w:cs="Helvetica"/>
            <w:i/>
            <w:iCs/>
            <w:color w:val="939393"/>
            <w:sz w:val="18"/>
            <w:szCs w:val="18"/>
          </w:rPr>
          <w:t xml:space="preserve">© </w:t>
        </w:r>
        <w:proofErr w:type="spellStart"/>
        <w:r w:rsidR="001A46E4">
          <w:rPr>
            <w:rStyle w:val="a3"/>
            <w:rFonts w:ascii="Helvetica" w:hAnsi="Helvetica" w:cs="Helvetica"/>
            <w:i/>
            <w:iCs/>
            <w:color w:val="939393"/>
            <w:sz w:val="18"/>
            <w:szCs w:val="18"/>
          </w:rPr>
          <w:t>Polaris</w:t>
        </w:r>
        <w:proofErr w:type="spellEnd"/>
        <w:r w:rsidR="001A46E4">
          <w:rPr>
            <w:rStyle w:val="a3"/>
            <w:rFonts w:ascii="Helvetica" w:hAnsi="Helvetica" w:cs="Helvetica"/>
            <w:i/>
            <w:iCs/>
            <w:color w:val="939393"/>
            <w:sz w:val="18"/>
            <w:szCs w:val="18"/>
          </w:rPr>
          <w:t xml:space="preserve"> / </w:t>
        </w:r>
        <w:proofErr w:type="spellStart"/>
        <w:r w:rsidR="001A46E4">
          <w:rPr>
            <w:rStyle w:val="a3"/>
            <w:rFonts w:ascii="Helvetica" w:hAnsi="Helvetica" w:cs="Helvetica"/>
            <w:i/>
            <w:iCs/>
            <w:color w:val="939393"/>
            <w:sz w:val="18"/>
            <w:szCs w:val="18"/>
          </w:rPr>
          <w:t>East</w:t>
        </w:r>
        <w:proofErr w:type="spellEnd"/>
        <w:r w:rsidR="001A46E4">
          <w:rPr>
            <w:rStyle w:val="a3"/>
            <w:rFonts w:ascii="Helvetica" w:hAnsi="Helvetica" w:cs="Helvetica"/>
            <w:i/>
            <w:iCs/>
            <w:color w:val="939393"/>
            <w:sz w:val="18"/>
            <w:szCs w:val="18"/>
          </w:rPr>
          <w:t xml:space="preserve"> </w:t>
        </w:r>
        <w:proofErr w:type="spellStart"/>
        <w:r w:rsidR="001A46E4">
          <w:rPr>
            <w:rStyle w:val="a3"/>
            <w:rFonts w:ascii="Helvetica" w:hAnsi="Helvetica" w:cs="Helvetica"/>
            <w:i/>
            <w:iCs/>
            <w:color w:val="939393"/>
            <w:sz w:val="18"/>
            <w:szCs w:val="18"/>
          </w:rPr>
          <w:t>News</w:t>
        </w:r>
        <w:proofErr w:type="spellEnd"/>
      </w:hyperlink>
      <w:r w:rsidR="001A46E4">
        <w:rPr>
          <w:rFonts w:ascii="Helvetica" w:hAnsi="Helvetica" w:cs="Helvetica"/>
          <w:i/>
          <w:iCs/>
          <w:color w:val="939393"/>
          <w:sz w:val="18"/>
          <w:szCs w:val="18"/>
        </w:rPr>
        <w:t>  </w:t>
      </w:r>
    </w:p>
    <w:p w:rsidR="001A46E4" w:rsidRDefault="001A46E4" w:rsidP="001A46E4">
      <w:pPr>
        <w:pStyle w:val="a5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>Для того чтобы эту идею было проще обсуждать, в </w:t>
      </w:r>
      <w:proofErr w:type="spellStart"/>
      <w:r>
        <w:rPr>
          <w:rFonts w:ascii="Helvetica" w:hAnsi="Helvetica" w:cs="Helvetica"/>
          <w:color w:val="000000"/>
        </w:rPr>
        <w:t>фейсбуке</w:t>
      </w:r>
      <w:proofErr w:type="spellEnd"/>
      <w:r>
        <w:rPr>
          <w:rFonts w:ascii="Helvetica" w:hAnsi="Helvetica" w:cs="Helvetica"/>
          <w:color w:val="000000"/>
        </w:rPr>
        <w:t xml:space="preserve"> на 20 сентября намечено </w:t>
      </w:r>
      <w:hyperlink r:id="rId14" w:tgtFrame="_blank" w:history="1">
        <w:r>
          <w:rPr>
            <w:rStyle w:val="a3"/>
            <w:rFonts w:ascii="Helvetica" w:hAnsi="Helvetica" w:cs="Helvetica"/>
            <w:color w:val="0064AF"/>
          </w:rPr>
          <w:t>событие</w:t>
        </w:r>
      </w:hyperlink>
      <w:r>
        <w:rPr>
          <w:rFonts w:ascii="Helvetica" w:hAnsi="Helvetica" w:cs="Helvetica"/>
          <w:color w:val="000000"/>
        </w:rPr>
        <w:t>, которое так и называется — «Штурм „Зоны 51“. Они не смогут остановить всех нас».</w:t>
      </w:r>
    </w:p>
    <w:p w:rsidR="001A46E4" w:rsidRDefault="001A46E4" w:rsidP="001A46E4">
      <w:pPr>
        <w:pStyle w:val="a5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Неожиданно тему подхватило огромное количество пользователей, число которых на сегодняшний день достигает 1,2 </w:t>
      </w:r>
      <w:proofErr w:type="spellStart"/>
      <w:proofErr w:type="gramStart"/>
      <w:r>
        <w:rPr>
          <w:rFonts w:ascii="Helvetica" w:hAnsi="Helvetica" w:cs="Helvetica"/>
          <w:color w:val="000000"/>
        </w:rPr>
        <w:t>млн</w:t>
      </w:r>
      <w:proofErr w:type="spellEnd"/>
      <w:proofErr w:type="gramEnd"/>
      <w:r>
        <w:rPr>
          <w:rFonts w:ascii="Helvetica" w:hAnsi="Helvetica" w:cs="Helvetica"/>
          <w:color w:val="000000"/>
        </w:rPr>
        <w:t xml:space="preserve"> человек. И это только те, кто предварительно подтвердил свое участие в штурме. Еще </w:t>
      </w:r>
      <w:proofErr w:type="gramStart"/>
      <w:r>
        <w:rPr>
          <w:rFonts w:ascii="Helvetica" w:hAnsi="Helvetica" w:cs="Helvetica"/>
          <w:color w:val="000000"/>
        </w:rPr>
        <w:t>миллион людей просто отметили</w:t>
      </w:r>
      <w:proofErr w:type="gramEnd"/>
      <w:r>
        <w:rPr>
          <w:rFonts w:ascii="Helvetica" w:hAnsi="Helvetica" w:cs="Helvetica"/>
          <w:color w:val="000000"/>
        </w:rPr>
        <w:t>, что им интересно наблюдать за развитием событий.</w:t>
      </w:r>
    </w:p>
    <w:p w:rsidR="001A46E4" w:rsidRDefault="001A46E4" w:rsidP="001A46E4">
      <w:pPr>
        <w:pStyle w:val="a5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Конечно, большинство </w:t>
      </w:r>
      <w:proofErr w:type="gramStart"/>
      <w:r>
        <w:rPr>
          <w:rFonts w:ascii="Helvetica" w:hAnsi="Helvetica" w:cs="Helvetica"/>
          <w:color w:val="000000"/>
        </w:rPr>
        <w:t>собравшихся</w:t>
      </w:r>
      <w:proofErr w:type="gramEnd"/>
      <w:r>
        <w:rPr>
          <w:rFonts w:ascii="Helvetica" w:hAnsi="Helvetica" w:cs="Helvetica"/>
          <w:color w:val="000000"/>
        </w:rPr>
        <w:t xml:space="preserve"> не относятся к задумке всерьез. Даже описание события звучит забавно: «Мы все встретимся в туристическом центре „Зоны 51“ и согласуем наше проникновение. Если мы побежим, то сможем двигаться быстрее их пуль. Давайте поглядим на пришельцев».</w:t>
      </w:r>
    </w:p>
    <w:p w:rsidR="001A46E4" w:rsidRDefault="001A46E4" w:rsidP="001A46E4">
      <w:pPr>
        <w:pStyle w:val="a5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>Но нет гарантии, что в этом миллионе шутников нет хотя бы сотни тех, кто относится к задумке серьезно. Именно поэтому на идею отреагировали власти.</w:t>
      </w:r>
    </w:p>
    <w:p w:rsidR="001A46E4" w:rsidRDefault="001A46E4" w:rsidP="001A46E4">
      <w:pPr>
        <w:pStyle w:val="3"/>
        <w:shd w:val="clear" w:color="auto" w:fill="FFFFFF"/>
        <w:spacing w:before="0" w:line="570" w:lineRule="atLeast"/>
        <w:jc w:val="center"/>
        <w:rPr>
          <w:rFonts w:ascii="Helvetica" w:hAnsi="Helvetica" w:cs="Helvetica"/>
          <w:b w:val="0"/>
          <w:bCs w:val="0"/>
          <w:color w:val="000000"/>
          <w:sz w:val="39"/>
          <w:szCs w:val="39"/>
        </w:rPr>
      </w:pPr>
      <w:r>
        <w:rPr>
          <w:rFonts w:ascii="Helvetica" w:hAnsi="Helvetica" w:cs="Helvetica"/>
          <w:b w:val="0"/>
          <w:bCs w:val="0"/>
          <w:color w:val="000000"/>
          <w:sz w:val="39"/>
          <w:szCs w:val="39"/>
        </w:rPr>
        <w:lastRenderedPageBreak/>
        <w:t>Ответ военных</w:t>
      </w:r>
    </w:p>
    <w:p w:rsidR="001A46E4" w:rsidRDefault="001A46E4" w:rsidP="001A46E4">
      <w:pPr>
        <w:pStyle w:val="a5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</w:rPr>
      </w:pPr>
      <w:bookmarkStart w:id="1" w:name="image6927415"/>
      <w:r>
        <w:rPr>
          <w:rFonts w:ascii="Helvetica" w:hAnsi="Helvetica" w:cs="Helvetica"/>
          <w:noProof/>
          <w:color w:val="0064AF"/>
        </w:rPr>
        <w:drawing>
          <wp:inline distT="0" distB="0" distL="0" distR="0">
            <wp:extent cx="6934200" cy="4143375"/>
            <wp:effectExtent l="19050" t="0" r="0" b="0"/>
            <wp:docPr id="6" name="Рисунок 6" descr="Что такое «Зона 51» и почему сейчас это самая обсуждаемая тема в интернете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Что такое «Зона 51» и почему сейчас это самая обсуждаемая тема в интернете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0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1"/>
    </w:p>
    <w:p w:rsidR="001A46E4" w:rsidRDefault="007525E5" w:rsidP="001A46E4">
      <w:pPr>
        <w:pStyle w:val="adme-img-copyright"/>
        <w:shd w:val="clear" w:color="auto" w:fill="FFFFFF"/>
        <w:spacing w:before="0" w:beforeAutospacing="0" w:after="0" w:afterAutospacing="0" w:line="270" w:lineRule="atLeast"/>
        <w:jc w:val="center"/>
        <w:rPr>
          <w:rFonts w:ascii="Helvetica" w:hAnsi="Helvetica" w:cs="Helvetica"/>
          <w:i/>
          <w:iCs/>
          <w:color w:val="939393"/>
          <w:sz w:val="18"/>
          <w:szCs w:val="18"/>
        </w:rPr>
      </w:pPr>
      <w:hyperlink r:id="rId17" w:tgtFrame="_blank" w:history="1">
        <w:r w:rsidR="001A46E4">
          <w:rPr>
            <w:rStyle w:val="a3"/>
            <w:rFonts w:ascii="Helvetica" w:hAnsi="Helvetica" w:cs="Helvetica"/>
            <w:i/>
            <w:iCs/>
            <w:color w:val="939393"/>
            <w:sz w:val="18"/>
            <w:szCs w:val="18"/>
          </w:rPr>
          <w:t>© AFP / EAST NEWS</w:t>
        </w:r>
      </w:hyperlink>
      <w:r w:rsidR="001A46E4">
        <w:rPr>
          <w:rFonts w:ascii="Helvetica" w:hAnsi="Helvetica" w:cs="Helvetica"/>
          <w:i/>
          <w:iCs/>
          <w:color w:val="939393"/>
          <w:sz w:val="18"/>
          <w:szCs w:val="18"/>
        </w:rPr>
        <w:t>  </w:t>
      </w:r>
    </w:p>
    <w:p w:rsidR="001A46E4" w:rsidRDefault="001A46E4" w:rsidP="001A46E4">
      <w:pPr>
        <w:pStyle w:val="a5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Представитель ВВС США </w:t>
      </w:r>
      <w:proofErr w:type="spellStart"/>
      <w:r>
        <w:rPr>
          <w:rFonts w:ascii="Helvetica" w:hAnsi="Helvetica" w:cs="Helvetica"/>
          <w:color w:val="000000"/>
        </w:rPr>
        <w:t>Лора</w:t>
      </w:r>
      <w:proofErr w:type="spellEnd"/>
      <w:r>
        <w:rPr>
          <w:rFonts w:ascii="Helvetica" w:hAnsi="Helvetica" w:cs="Helvetica"/>
          <w:color w:val="000000"/>
        </w:rPr>
        <w:t xml:space="preserve"> </w:t>
      </w:r>
      <w:proofErr w:type="spellStart"/>
      <w:r>
        <w:rPr>
          <w:rFonts w:ascii="Helvetica" w:hAnsi="Helvetica" w:cs="Helvetica"/>
          <w:color w:val="000000"/>
        </w:rPr>
        <w:t>Макэндрюс</w:t>
      </w:r>
      <w:proofErr w:type="spellEnd"/>
      <w:r>
        <w:rPr>
          <w:rFonts w:ascii="Helvetica" w:hAnsi="Helvetica" w:cs="Helvetica"/>
          <w:color w:val="000000"/>
        </w:rPr>
        <w:t> </w:t>
      </w:r>
      <w:hyperlink r:id="rId18" w:tgtFrame="_blank" w:history="1">
        <w:r>
          <w:rPr>
            <w:rStyle w:val="a3"/>
            <w:rFonts w:ascii="Helvetica" w:hAnsi="Helvetica" w:cs="Helvetica"/>
            <w:color w:val="0064AF"/>
          </w:rPr>
          <w:t>выступила</w:t>
        </w:r>
      </w:hyperlink>
      <w:r>
        <w:rPr>
          <w:rFonts w:ascii="Helvetica" w:hAnsi="Helvetica" w:cs="Helvetica"/>
          <w:color w:val="000000"/>
        </w:rPr>
        <w:t> с заявлением о том, что военную базу «Зона 51» разрешено защищать любыми способами, вплоть до уничтожения. Она попросила энтузиастов не приближаться к охраняемой территории.</w:t>
      </w:r>
    </w:p>
    <w:p w:rsidR="001A46E4" w:rsidRDefault="001A46E4" w:rsidP="001A46E4">
      <w:pPr>
        <w:pStyle w:val="a5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Сейчас это место используется в качестве тренировочной летной площадки и, по словам </w:t>
      </w:r>
      <w:proofErr w:type="spellStart"/>
      <w:r>
        <w:rPr>
          <w:rFonts w:ascii="Helvetica" w:hAnsi="Helvetica" w:cs="Helvetica"/>
          <w:color w:val="000000"/>
        </w:rPr>
        <w:t>Макэндрюс</w:t>
      </w:r>
      <w:proofErr w:type="spellEnd"/>
      <w:r>
        <w:rPr>
          <w:rFonts w:ascii="Helvetica" w:hAnsi="Helvetica" w:cs="Helvetica"/>
          <w:color w:val="000000"/>
        </w:rPr>
        <w:t>, служащие военно-воздушных сил готовы жестко защищать свои владения. Стоит отметить, что даже сейчас на территории зоны можно увидеть таблички, запрещающие проникновение на нее и сообщающие о возможности открытия огня.</w:t>
      </w:r>
    </w:p>
    <w:p w:rsidR="001A46E4" w:rsidRDefault="00F77543" w:rsidP="00E466A6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Политическая культура. Политическое участие. Оппозиция</w:t>
      </w:r>
    </w:p>
    <w:p w:rsidR="002C60FE" w:rsidRDefault="002C60FE" w:rsidP="002C60FE">
      <w:r>
        <w:br/>
        <w:t>20.07.2019, 16:15 </w:t>
      </w:r>
      <w:r>
        <w:rPr>
          <w:rStyle w:val="titlesmall"/>
          <w:rFonts w:ascii="inherit" w:hAnsi="inherit"/>
          <w:sz w:val="18"/>
          <w:szCs w:val="18"/>
          <w:bdr w:val="none" w:sz="0" w:space="0" w:color="auto" w:frame="1"/>
        </w:rPr>
        <w:t>обновлено в 16:24</w:t>
      </w:r>
    </w:p>
    <w:p w:rsidR="002C60FE" w:rsidRDefault="002C60FE" w:rsidP="002C60FE">
      <w:pPr>
        <w:shd w:val="clear" w:color="auto" w:fill="ECECEE"/>
        <w:textAlignment w:val="baseline"/>
      </w:pPr>
      <w:r>
        <w:rPr>
          <w:noProof/>
          <w:color w:val="006697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9220200" cy="5181600"/>
            <wp:effectExtent l="19050" t="0" r="0" b="0"/>
            <wp:docPr id="9" name="Рисунок 9" descr="https://im0.kommersant.ru/Issues.photo/NEWS/2019/07/20/KMO_172055_00056_1_t218_161818.jpg">
              <a:hlinkClick xmlns:a="http://schemas.openxmlformats.org/drawingml/2006/main" r:id="rId1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0.kommersant.ru/Issues.photo/NEWS/2019/07/20/KMO_172055_00056_1_t218_161818.jpg">
                      <a:hlinkClick r:id="rId1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0" cy="518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0FE" w:rsidRDefault="002C60FE" w:rsidP="002C60FE">
      <w:pPr>
        <w:pStyle w:val="b-article-mediapic-infosrc"/>
        <w:spacing w:before="0" w:beforeAutospacing="0" w:after="0" w:afterAutospacing="0"/>
        <w:textAlignment w:val="baseline"/>
      </w:pPr>
      <w:r>
        <w:t xml:space="preserve">Фото: Александр </w:t>
      </w:r>
      <w:proofErr w:type="spellStart"/>
      <w:r>
        <w:t>Миридонов</w:t>
      </w:r>
      <w:proofErr w:type="spellEnd"/>
      <w:r>
        <w:t xml:space="preserve"> / </w:t>
      </w:r>
      <w:proofErr w:type="spellStart"/>
      <w:r>
        <w:t>Коммерсантъ</w:t>
      </w:r>
      <w:proofErr w:type="spellEnd"/>
      <w:r>
        <w:t> </w:t>
      </w:r>
      <w:r>
        <w:rPr>
          <w:rStyle w:val="b-article-mediabuyphoto"/>
          <w:bdr w:val="none" w:sz="0" w:space="0" w:color="auto" w:frame="1"/>
        </w:rPr>
        <w:t>  |  </w:t>
      </w:r>
      <w:hyperlink r:id="rId21" w:tgtFrame="_blank" w:history="1">
        <w:r>
          <w:rPr>
            <w:rStyle w:val="a3"/>
            <w:color w:val="006697"/>
            <w:bdr w:val="none" w:sz="0" w:space="0" w:color="auto" w:frame="1"/>
          </w:rPr>
          <w:t>купить фото</w:t>
        </w:r>
      </w:hyperlink>
    </w:p>
    <w:p w:rsidR="002C60FE" w:rsidRDefault="002C60FE" w:rsidP="002C60FE">
      <w:pPr>
        <w:pStyle w:val="1"/>
        <w:spacing w:before="0" w:beforeAutospacing="0" w:after="120" w:afterAutospacing="0"/>
        <w:textAlignment w:val="baseline"/>
        <w:rPr>
          <w:rFonts w:ascii="Georgia" w:hAnsi="Georgia"/>
          <w:color w:val="333333"/>
          <w:sz w:val="45"/>
          <w:szCs w:val="45"/>
        </w:rPr>
      </w:pPr>
      <w:r>
        <w:rPr>
          <w:rFonts w:ascii="Georgia" w:hAnsi="Georgia"/>
          <w:color w:val="333333"/>
          <w:sz w:val="45"/>
          <w:szCs w:val="45"/>
        </w:rPr>
        <w:t>В Москве прошел митинг за допуск оппозиционеров на выборы в Мосгордуму</w:t>
      </w:r>
    </w:p>
    <w:p w:rsidR="002C60FE" w:rsidRDefault="002C60FE" w:rsidP="002C60FE">
      <w:pPr>
        <w:numPr>
          <w:ilvl w:val="0"/>
          <w:numId w:val="1"/>
        </w:numPr>
        <w:spacing w:after="0" w:line="0" w:lineRule="auto"/>
        <w:ind w:left="0"/>
        <w:textAlignment w:val="center"/>
        <w:rPr>
          <w:rFonts w:ascii="a" w:hAnsi="a"/>
          <w:sz w:val="2"/>
          <w:szCs w:val="2"/>
        </w:rPr>
      </w:pPr>
    </w:p>
    <w:p w:rsidR="002C60FE" w:rsidRDefault="002C60FE" w:rsidP="002C60FE">
      <w:pPr>
        <w:spacing w:line="0" w:lineRule="auto"/>
        <w:textAlignment w:val="baseline"/>
        <w:rPr>
          <w:rFonts w:ascii="a" w:hAnsi="a"/>
          <w:sz w:val="2"/>
          <w:szCs w:val="2"/>
        </w:rPr>
      </w:pPr>
      <w:r>
        <w:rPr>
          <w:rFonts w:ascii="a" w:hAnsi="a"/>
          <w:sz w:val="2"/>
          <w:szCs w:val="2"/>
        </w:rPr>
        <w:t> </w:t>
      </w:r>
    </w:p>
    <w:p w:rsidR="002C60FE" w:rsidRDefault="007525E5" w:rsidP="002C60FE">
      <w:pPr>
        <w:numPr>
          <w:ilvl w:val="0"/>
          <w:numId w:val="1"/>
        </w:numPr>
        <w:spacing w:after="0" w:line="0" w:lineRule="auto"/>
        <w:ind w:left="0"/>
        <w:textAlignment w:val="center"/>
        <w:rPr>
          <w:rFonts w:ascii="a" w:hAnsi="a"/>
          <w:sz w:val="2"/>
          <w:szCs w:val="2"/>
        </w:rPr>
      </w:pPr>
      <w:hyperlink r:id="rId22" w:anchor="comments" w:tooltip="Комментариев: 14" w:history="1">
        <w:r w:rsidR="002C60FE">
          <w:rPr>
            <w:rStyle w:val="a3"/>
            <w:rFonts w:ascii="a" w:hAnsi="a"/>
            <w:color w:val="006697"/>
            <w:sz w:val="2"/>
            <w:szCs w:val="2"/>
            <w:bdr w:val="none" w:sz="0" w:space="0" w:color="auto" w:frame="1"/>
          </w:rPr>
          <w:t> </w:t>
        </w:r>
        <w:r w:rsidR="002C60FE">
          <w:rPr>
            <w:rStyle w:val="comments-number"/>
            <w:rFonts w:ascii="Arial" w:hAnsi="Arial" w:cs="Arial"/>
            <w:color w:val="999999"/>
            <w:sz w:val="14"/>
            <w:szCs w:val="14"/>
            <w:bdr w:val="none" w:sz="0" w:space="0" w:color="auto" w:frame="1"/>
          </w:rPr>
          <w:t>14</w:t>
        </w:r>
      </w:hyperlink>
    </w:p>
    <w:p w:rsidR="002C60FE" w:rsidRDefault="002C60FE" w:rsidP="002C60FE">
      <w:pPr>
        <w:spacing w:line="0" w:lineRule="auto"/>
        <w:textAlignment w:val="baseline"/>
        <w:rPr>
          <w:rFonts w:ascii="a" w:hAnsi="a"/>
          <w:sz w:val="2"/>
          <w:szCs w:val="2"/>
        </w:rPr>
      </w:pPr>
      <w:r>
        <w:rPr>
          <w:rFonts w:ascii="a" w:hAnsi="a"/>
          <w:sz w:val="2"/>
          <w:szCs w:val="2"/>
        </w:rPr>
        <w:t> </w:t>
      </w:r>
    </w:p>
    <w:p w:rsidR="002C60FE" w:rsidRDefault="002C60FE" w:rsidP="002C60FE">
      <w:pPr>
        <w:numPr>
          <w:ilvl w:val="0"/>
          <w:numId w:val="1"/>
        </w:numPr>
        <w:spacing w:after="0" w:line="0" w:lineRule="auto"/>
        <w:ind w:left="225"/>
        <w:textAlignment w:val="center"/>
        <w:rPr>
          <w:rFonts w:ascii="a" w:hAnsi="a"/>
          <w:sz w:val="2"/>
          <w:szCs w:val="2"/>
        </w:rPr>
      </w:pPr>
    </w:p>
    <w:p w:rsidR="002C60FE" w:rsidRDefault="002C60FE" w:rsidP="002C60FE">
      <w:pPr>
        <w:spacing w:line="0" w:lineRule="auto"/>
        <w:textAlignment w:val="baseline"/>
        <w:rPr>
          <w:rFonts w:ascii="a" w:hAnsi="a"/>
          <w:sz w:val="2"/>
          <w:szCs w:val="2"/>
        </w:rPr>
      </w:pPr>
      <w:r>
        <w:rPr>
          <w:rFonts w:ascii="a" w:hAnsi="a"/>
          <w:sz w:val="2"/>
          <w:szCs w:val="2"/>
        </w:rPr>
        <w:t> </w:t>
      </w:r>
    </w:p>
    <w:p w:rsidR="002C60FE" w:rsidRDefault="002C60FE" w:rsidP="002C60FE">
      <w:pPr>
        <w:numPr>
          <w:ilvl w:val="0"/>
          <w:numId w:val="1"/>
        </w:numPr>
        <w:spacing w:after="0" w:line="0" w:lineRule="auto"/>
        <w:ind w:left="0"/>
        <w:textAlignment w:val="center"/>
        <w:rPr>
          <w:rFonts w:ascii="a" w:hAnsi="a"/>
          <w:sz w:val="2"/>
          <w:szCs w:val="2"/>
        </w:rPr>
      </w:pPr>
    </w:p>
    <w:p w:rsidR="002C60FE" w:rsidRDefault="002C60FE" w:rsidP="002C60FE">
      <w:pPr>
        <w:spacing w:line="0" w:lineRule="auto"/>
        <w:textAlignment w:val="baseline"/>
        <w:rPr>
          <w:rFonts w:ascii="a" w:hAnsi="a"/>
          <w:sz w:val="2"/>
          <w:szCs w:val="2"/>
        </w:rPr>
      </w:pPr>
      <w:r>
        <w:rPr>
          <w:rFonts w:ascii="a" w:hAnsi="a"/>
          <w:sz w:val="2"/>
          <w:szCs w:val="2"/>
        </w:rPr>
        <w:t> </w:t>
      </w:r>
    </w:p>
    <w:p w:rsidR="002C60FE" w:rsidRDefault="002C60FE" w:rsidP="002C60FE">
      <w:pPr>
        <w:numPr>
          <w:ilvl w:val="0"/>
          <w:numId w:val="1"/>
        </w:numPr>
        <w:spacing w:after="0" w:line="0" w:lineRule="auto"/>
        <w:ind w:left="0"/>
        <w:textAlignment w:val="center"/>
        <w:rPr>
          <w:rFonts w:ascii="a" w:hAnsi="a"/>
          <w:sz w:val="2"/>
          <w:szCs w:val="2"/>
        </w:rPr>
      </w:pPr>
    </w:p>
    <w:p w:rsidR="002C60FE" w:rsidRDefault="002C60FE" w:rsidP="002C60FE">
      <w:pPr>
        <w:spacing w:line="0" w:lineRule="auto"/>
        <w:textAlignment w:val="baseline"/>
        <w:rPr>
          <w:rFonts w:ascii="a" w:hAnsi="a"/>
          <w:sz w:val="2"/>
          <w:szCs w:val="2"/>
        </w:rPr>
      </w:pPr>
      <w:r>
        <w:rPr>
          <w:rFonts w:ascii="a" w:hAnsi="a"/>
          <w:sz w:val="2"/>
          <w:szCs w:val="2"/>
        </w:rPr>
        <w:t> </w:t>
      </w:r>
    </w:p>
    <w:p w:rsidR="002C60FE" w:rsidRDefault="002C60FE" w:rsidP="002C60FE">
      <w:pPr>
        <w:numPr>
          <w:ilvl w:val="0"/>
          <w:numId w:val="1"/>
        </w:numPr>
        <w:spacing w:after="0" w:line="0" w:lineRule="auto"/>
        <w:ind w:left="0"/>
        <w:textAlignment w:val="center"/>
        <w:rPr>
          <w:rFonts w:ascii="a" w:hAnsi="a"/>
          <w:sz w:val="2"/>
          <w:szCs w:val="2"/>
        </w:rPr>
      </w:pPr>
    </w:p>
    <w:p w:rsidR="002C60FE" w:rsidRDefault="002C60FE" w:rsidP="002C60FE">
      <w:pPr>
        <w:spacing w:line="0" w:lineRule="auto"/>
        <w:textAlignment w:val="baseline"/>
        <w:rPr>
          <w:rFonts w:ascii="a" w:hAnsi="a"/>
          <w:sz w:val="2"/>
          <w:szCs w:val="2"/>
        </w:rPr>
      </w:pPr>
      <w:r>
        <w:rPr>
          <w:rFonts w:ascii="a" w:hAnsi="a"/>
          <w:sz w:val="2"/>
          <w:szCs w:val="2"/>
        </w:rPr>
        <w:t> </w:t>
      </w:r>
    </w:p>
    <w:p w:rsidR="002C60FE" w:rsidRDefault="002C60FE" w:rsidP="002C60FE">
      <w:pPr>
        <w:numPr>
          <w:ilvl w:val="0"/>
          <w:numId w:val="1"/>
        </w:numPr>
        <w:spacing w:after="0" w:line="0" w:lineRule="auto"/>
        <w:ind w:left="0"/>
        <w:textAlignment w:val="center"/>
        <w:rPr>
          <w:rFonts w:ascii="a" w:hAnsi="a"/>
          <w:sz w:val="2"/>
          <w:szCs w:val="2"/>
        </w:rPr>
      </w:pPr>
    </w:p>
    <w:p w:rsidR="002C60FE" w:rsidRDefault="002C60FE" w:rsidP="002C60FE">
      <w:pPr>
        <w:spacing w:line="0" w:lineRule="auto"/>
        <w:textAlignment w:val="baseline"/>
        <w:rPr>
          <w:rFonts w:ascii="a" w:hAnsi="a"/>
          <w:sz w:val="2"/>
          <w:szCs w:val="2"/>
        </w:rPr>
      </w:pPr>
      <w:r>
        <w:rPr>
          <w:rFonts w:ascii="a" w:hAnsi="a"/>
          <w:sz w:val="2"/>
          <w:szCs w:val="2"/>
        </w:rPr>
        <w:t> </w:t>
      </w:r>
    </w:p>
    <w:p w:rsidR="002C60FE" w:rsidRDefault="002C60FE" w:rsidP="002C60FE">
      <w:pPr>
        <w:numPr>
          <w:ilvl w:val="0"/>
          <w:numId w:val="1"/>
        </w:numPr>
        <w:spacing w:after="0" w:line="0" w:lineRule="auto"/>
        <w:ind w:left="0"/>
        <w:textAlignment w:val="center"/>
        <w:rPr>
          <w:rFonts w:ascii="a" w:hAnsi="a"/>
          <w:sz w:val="2"/>
          <w:szCs w:val="2"/>
        </w:rPr>
      </w:pPr>
    </w:p>
    <w:p w:rsidR="002C60FE" w:rsidRDefault="002C60FE" w:rsidP="002C60FE">
      <w:pPr>
        <w:pStyle w:val="b-articletext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Georgia" w:hAnsi="Georgia" w:cs="Arial"/>
          <w:color w:val="333333"/>
        </w:rPr>
      </w:pPr>
      <w:r>
        <w:rPr>
          <w:rFonts w:ascii="Georgia" w:hAnsi="Georgia" w:cs="Arial"/>
          <w:color w:val="333333"/>
        </w:rPr>
        <w:t>На проспекте Сахарова в Москве завершился митинг за допуск оппозиционных кандидатов к выборам в Мосгордуму. К моменту перекрытия рамок в 15:50 на территорию митинга пришли 22,4 тыс., сообщает </w:t>
      </w:r>
      <w:hyperlink r:id="rId23" w:tgtFrame="_blank" w:history="1">
        <w:r>
          <w:rPr>
            <w:rStyle w:val="a3"/>
            <w:rFonts w:ascii="Arial" w:hAnsi="Arial" w:cs="Arial"/>
            <w:color w:val="006697"/>
            <w:sz w:val="23"/>
            <w:szCs w:val="23"/>
            <w:bdr w:val="none" w:sz="0" w:space="0" w:color="auto" w:frame="1"/>
          </w:rPr>
          <w:t>«Белый счетчик»</w:t>
        </w:r>
      </w:hyperlink>
      <w:r>
        <w:rPr>
          <w:rFonts w:ascii="Georgia" w:hAnsi="Georgia" w:cs="Arial"/>
          <w:color w:val="333333"/>
        </w:rPr>
        <w:t>. По данным МВД, на акции </w:t>
      </w:r>
      <w:hyperlink r:id="rId24" w:tgtFrame="_blank" w:history="1">
        <w:r>
          <w:rPr>
            <w:rStyle w:val="a3"/>
            <w:rFonts w:ascii="Arial" w:hAnsi="Arial" w:cs="Arial"/>
            <w:color w:val="006697"/>
            <w:sz w:val="23"/>
            <w:szCs w:val="23"/>
            <w:bdr w:val="none" w:sz="0" w:space="0" w:color="auto" w:frame="1"/>
          </w:rPr>
          <w:t>присутствовали</w:t>
        </w:r>
      </w:hyperlink>
      <w:r>
        <w:rPr>
          <w:rFonts w:ascii="Georgia" w:hAnsi="Georgia" w:cs="Arial"/>
          <w:color w:val="333333"/>
        </w:rPr>
        <w:t> порядка 12 тыс. человек.</w:t>
      </w:r>
    </w:p>
    <w:p w:rsidR="002C60FE" w:rsidRDefault="002C60FE" w:rsidP="002C60FE">
      <w:pPr>
        <w:pStyle w:val="3"/>
        <w:pBdr>
          <w:left w:val="single" w:sz="6" w:space="31" w:color="006697"/>
        </w:pBdr>
        <w:shd w:val="clear" w:color="auto" w:fill="FFFFFF"/>
        <w:spacing w:before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Корреспондент "Ъ" Роман Дорофеев в эфире "Ъ FM":</w:t>
      </w:r>
    </w:p>
    <w:p w:rsidR="002C60FE" w:rsidRDefault="002C60FE" w:rsidP="002C60FE">
      <w:pPr>
        <w:pStyle w:val="b-incuttext"/>
        <w:pBdr>
          <w:left w:val="single" w:sz="6" w:space="31" w:color="006697"/>
        </w:pBdr>
        <w:shd w:val="clear" w:color="auto" w:fill="FFFFFF"/>
        <w:spacing w:before="0" w:beforeAutospacing="0" w:after="0" w:afterAutospacing="0"/>
        <w:textAlignment w:val="baseline"/>
        <w:rPr>
          <w:rFonts w:ascii="Georgia" w:hAnsi="Georgia" w:cs="Arial"/>
          <w:i/>
          <w:iCs/>
          <w:color w:val="666666"/>
          <w:sz w:val="21"/>
          <w:szCs w:val="21"/>
        </w:rPr>
      </w:pPr>
      <w:proofErr w:type="gramStart"/>
      <w:r>
        <w:rPr>
          <w:rFonts w:ascii="Georgia" w:hAnsi="Georgia" w:cs="Arial"/>
          <w:i/>
          <w:iCs/>
          <w:color w:val="666666"/>
          <w:sz w:val="21"/>
          <w:szCs w:val="21"/>
        </w:rPr>
        <w:t>Очень много</w:t>
      </w:r>
      <w:proofErr w:type="gramEnd"/>
      <w:r>
        <w:rPr>
          <w:rFonts w:ascii="Georgia" w:hAnsi="Georgia" w:cs="Arial"/>
          <w:i/>
          <w:iCs/>
          <w:color w:val="666666"/>
          <w:sz w:val="21"/>
          <w:szCs w:val="21"/>
        </w:rPr>
        <w:t xml:space="preserve"> молодежи, люди среднего возраста, где-то от 30 до 40, приходили семьями, с маленькими детьми, с домашними животными, с собачками. Ну, то есть молодые люди в основном, да. Ну, и были, конечно же, люди в возрасте. Но их было меньше, их было меньше, в основном это молодежь.</w:t>
      </w:r>
    </w:p>
    <w:p w:rsidR="002C60FE" w:rsidRDefault="002C60FE" w:rsidP="002C60FE">
      <w:pPr>
        <w:pStyle w:val="b-articletext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Georgia" w:hAnsi="Georgia" w:cs="Arial"/>
          <w:color w:val="333333"/>
        </w:rPr>
      </w:pPr>
      <w:r>
        <w:rPr>
          <w:rFonts w:ascii="Georgia" w:hAnsi="Georgia" w:cs="Arial"/>
          <w:color w:val="333333"/>
        </w:rPr>
        <w:lastRenderedPageBreak/>
        <w:t>До завершения митинга за рамками собралось много тех, кто не успел пройти на митинг, сообщили наблюдатели «Белого счетчика». После нескольких призывов со сцены, а также криков «Пропускай!», полиция увеличила скорость пропуска участников. В МВД </w:t>
      </w:r>
      <w:hyperlink r:id="rId25" w:history="1">
        <w:r>
          <w:rPr>
            <w:rStyle w:val="a3"/>
            <w:rFonts w:ascii="Arial" w:hAnsi="Arial" w:cs="Arial"/>
            <w:color w:val="006697"/>
            <w:sz w:val="23"/>
            <w:szCs w:val="23"/>
            <w:bdr w:val="none" w:sz="0" w:space="0" w:color="auto" w:frame="1"/>
          </w:rPr>
          <w:t>отрицают</w:t>
        </w:r>
      </w:hyperlink>
      <w:r>
        <w:rPr>
          <w:rFonts w:ascii="Georgia" w:hAnsi="Georgia" w:cs="Arial"/>
          <w:color w:val="333333"/>
        </w:rPr>
        <w:t>, что полицейские намеренно затрудняли допуск людей на митинг.</w:t>
      </w:r>
    </w:p>
    <w:p w:rsidR="002C60FE" w:rsidRDefault="002C60FE" w:rsidP="002C60FE">
      <w:pPr>
        <w:pStyle w:val="b-articletext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Georgia" w:hAnsi="Georgia" w:cs="Arial"/>
          <w:color w:val="333333"/>
        </w:rPr>
      </w:pPr>
      <w:r>
        <w:rPr>
          <w:rFonts w:ascii="Georgia" w:hAnsi="Georgia" w:cs="Arial"/>
          <w:color w:val="333333"/>
        </w:rPr>
        <w:t>Выступая на митинге, основатель Фонда по борьбе с коррупцией (ФБК) Алексей Навальный, </w:t>
      </w:r>
      <w:hyperlink r:id="rId26" w:history="1">
        <w:r>
          <w:rPr>
            <w:rStyle w:val="a3"/>
            <w:rFonts w:ascii="Arial" w:hAnsi="Arial" w:cs="Arial"/>
            <w:color w:val="006697"/>
            <w:sz w:val="23"/>
            <w:szCs w:val="23"/>
            <w:bdr w:val="none" w:sz="0" w:space="0" w:color="auto" w:frame="1"/>
          </w:rPr>
          <w:t>обратился</w:t>
        </w:r>
      </w:hyperlink>
      <w:r>
        <w:rPr>
          <w:rFonts w:ascii="Georgia" w:hAnsi="Georgia" w:cs="Arial"/>
          <w:color w:val="333333"/>
        </w:rPr>
        <w:t xml:space="preserve"> с ультиматумом к властям Москвы: </w:t>
      </w:r>
      <w:proofErr w:type="gramStart"/>
      <w:r>
        <w:rPr>
          <w:rFonts w:ascii="Georgia" w:hAnsi="Georgia" w:cs="Arial"/>
          <w:color w:val="333333"/>
        </w:rPr>
        <w:t>«Если за неделю не зарегистрируют (оппозиционеров на выборы в Мосгордуму.</w:t>
      </w:r>
      <w:proofErr w:type="gramEnd"/>
      <w:r>
        <w:rPr>
          <w:rFonts w:ascii="Georgia" w:hAnsi="Georgia" w:cs="Arial"/>
          <w:color w:val="333333"/>
        </w:rPr>
        <w:t>— </w:t>
      </w:r>
      <w:proofErr w:type="gramStart"/>
      <w:r>
        <w:rPr>
          <w:rFonts w:ascii="Georgia" w:hAnsi="Georgia" w:cs="Arial"/>
          <w:b/>
          <w:bCs/>
          <w:color w:val="333333"/>
        </w:rPr>
        <w:t>“Ъ”</w:t>
      </w:r>
      <w:r>
        <w:rPr>
          <w:rFonts w:ascii="Georgia" w:hAnsi="Georgia" w:cs="Arial"/>
          <w:color w:val="333333"/>
        </w:rPr>
        <w:t>), то в следующую субботу выйдем к мэрии».</w:t>
      </w:r>
      <w:proofErr w:type="gramEnd"/>
    </w:p>
    <w:p w:rsidR="002C60FE" w:rsidRDefault="002C60FE" w:rsidP="002C60FE">
      <w:pPr>
        <w:pStyle w:val="b-articletext"/>
        <w:shd w:val="clear" w:color="auto" w:fill="FFFFFF"/>
        <w:spacing w:before="240" w:beforeAutospacing="0" w:after="240" w:afterAutospacing="0" w:line="360" w:lineRule="atLeast"/>
        <w:textAlignment w:val="baseline"/>
        <w:rPr>
          <w:rFonts w:ascii="Georgia" w:hAnsi="Georgia" w:cs="Arial"/>
          <w:color w:val="333333"/>
        </w:rPr>
      </w:pPr>
      <w:r>
        <w:rPr>
          <w:rFonts w:ascii="Georgia" w:hAnsi="Georgia" w:cs="Arial"/>
          <w:color w:val="333333"/>
        </w:rPr>
        <w:t xml:space="preserve">Напомним, </w:t>
      </w:r>
      <w:proofErr w:type="spellStart"/>
      <w:r>
        <w:rPr>
          <w:rFonts w:ascii="Georgia" w:hAnsi="Georgia" w:cs="Arial"/>
          <w:color w:val="333333"/>
        </w:rPr>
        <w:t>Мосгоризбирком</w:t>
      </w:r>
      <w:proofErr w:type="spellEnd"/>
      <w:r>
        <w:rPr>
          <w:rFonts w:ascii="Georgia" w:hAnsi="Georgia" w:cs="Arial"/>
          <w:color w:val="333333"/>
        </w:rPr>
        <w:t xml:space="preserve"> отказался зарегистрировать 57 кандидатов в депутаты Мосгордумы, в том числе Любовь Соболь, Ивана Жданова, Константина Янкаускаса, Юлию </w:t>
      </w:r>
      <w:proofErr w:type="spellStart"/>
      <w:r>
        <w:rPr>
          <w:rFonts w:ascii="Georgia" w:hAnsi="Georgia" w:cs="Arial"/>
          <w:color w:val="333333"/>
        </w:rPr>
        <w:t>Галямину</w:t>
      </w:r>
      <w:proofErr w:type="spellEnd"/>
      <w:r>
        <w:rPr>
          <w:rFonts w:ascii="Georgia" w:hAnsi="Georgia" w:cs="Arial"/>
          <w:color w:val="333333"/>
        </w:rPr>
        <w:t xml:space="preserve">, Елену </w:t>
      </w:r>
      <w:proofErr w:type="spellStart"/>
      <w:r>
        <w:rPr>
          <w:rFonts w:ascii="Georgia" w:hAnsi="Georgia" w:cs="Arial"/>
          <w:color w:val="333333"/>
        </w:rPr>
        <w:t>Русакову</w:t>
      </w:r>
      <w:proofErr w:type="spellEnd"/>
      <w:r>
        <w:rPr>
          <w:rFonts w:ascii="Georgia" w:hAnsi="Georgia" w:cs="Arial"/>
          <w:color w:val="333333"/>
        </w:rPr>
        <w:t>, Кирилла Гончарова, Геннадия и Дмитрия Гудковых, Сергея Митрохина, Александра Соловьева и Илью Яшина. Причиной отказа стал брак в собранных подписях.</w:t>
      </w:r>
    </w:p>
    <w:p w:rsidR="002C60FE" w:rsidRDefault="002C60FE" w:rsidP="002C60FE">
      <w:pPr>
        <w:pStyle w:val="b-articletext"/>
        <w:shd w:val="clear" w:color="auto" w:fill="FFFFFF"/>
        <w:spacing w:before="240" w:beforeAutospacing="0" w:after="240" w:afterAutospacing="0" w:line="360" w:lineRule="atLeast"/>
        <w:textAlignment w:val="baseline"/>
        <w:rPr>
          <w:rFonts w:ascii="Georgia" w:hAnsi="Georgia" w:cs="Arial"/>
          <w:color w:val="333333"/>
        </w:rPr>
      </w:pPr>
      <w:r>
        <w:rPr>
          <w:rFonts w:ascii="Georgia" w:hAnsi="Georgia" w:cs="Arial"/>
          <w:color w:val="333333"/>
        </w:rPr>
        <w:t>С воскресенья в Москве проходили несогласованные акции в поддержку снятых с выборов кандидатов.</w:t>
      </w:r>
    </w:p>
    <w:p w:rsidR="00F77543" w:rsidRDefault="003036EE" w:rsidP="00E466A6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ЭКОНОМИКА</w:t>
      </w:r>
    </w:p>
    <w:p w:rsidR="003036EE" w:rsidRDefault="007525E5" w:rsidP="003036EE">
      <w:pPr>
        <w:rPr>
          <w:rStyle w:val="a3"/>
          <w:rFonts w:ascii="Arial" w:hAnsi="Arial" w:cs="Arial"/>
          <w:sz w:val="21"/>
          <w:szCs w:val="21"/>
          <w:u w:val="none"/>
          <w:shd w:val="clear" w:color="auto" w:fill="FFFFFF"/>
        </w:rPr>
      </w:pPr>
      <w:r w:rsidRPr="007525E5">
        <w:fldChar w:fldCharType="begin"/>
      </w:r>
      <w:r w:rsidR="003036EE">
        <w:instrText xml:space="preserve"> HYPERLINK "https://tass.ru/ekonomika/6720865" </w:instrText>
      </w:r>
      <w:r w:rsidRPr="007525E5">
        <w:fldChar w:fldCharType="separate"/>
      </w:r>
    </w:p>
    <w:p w:rsidR="003036EE" w:rsidRDefault="003036EE" w:rsidP="003036EE">
      <w:r>
        <w:rPr>
          <w:rStyle w:val="news-contenttitle"/>
          <w:rFonts w:ascii="Arial" w:hAnsi="Arial" w:cs="Arial"/>
          <w:color w:val="0C49CD"/>
          <w:sz w:val="60"/>
          <w:szCs w:val="60"/>
          <w:shd w:val="clear" w:color="auto" w:fill="FFFFFF"/>
        </w:rPr>
        <w:t>ФРС США понизила базовую процентную ставку впервые с 2008 года</w:t>
      </w:r>
    </w:p>
    <w:p w:rsidR="003036EE" w:rsidRDefault="003036EE" w:rsidP="003036EE">
      <w:pPr>
        <w:spacing w:line="450" w:lineRule="atLeast"/>
        <w:rPr>
          <w:rFonts w:ascii="Arial" w:hAnsi="Arial" w:cs="Arial"/>
          <w:color w:val="747E89"/>
          <w:sz w:val="35"/>
          <w:szCs w:val="35"/>
          <w:shd w:val="clear" w:color="auto" w:fill="FFFFFF"/>
        </w:rPr>
      </w:pPr>
      <w:r>
        <w:rPr>
          <w:rFonts w:ascii="Arial" w:hAnsi="Arial" w:cs="Arial"/>
          <w:color w:val="747E89"/>
          <w:sz w:val="35"/>
          <w:szCs w:val="35"/>
          <w:shd w:val="clear" w:color="auto" w:fill="FFFFFF"/>
        </w:rPr>
        <w:t>Ставка опустилась на 25 базисных пунктов до 2-2,25%</w:t>
      </w:r>
    </w:p>
    <w:p w:rsidR="003036EE" w:rsidRDefault="007525E5" w:rsidP="003036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7"/>
          <w:szCs w:val="27"/>
        </w:rPr>
      </w:pPr>
      <w:r>
        <w:fldChar w:fldCharType="end"/>
      </w:r>
      <w:r w:rsidR="003036EE">
        <w:rPr>
          <w:color w:val="000000"/>
          <w:sz w:val="27"/>
          <w:szCs w:val="27"/>
        </w:rPr>
        <w:t>ТАСС, 31 июля. Федеральная резервная система (ФРС) США, выполняющая функции центрального банка страны, впервые с 2008 года понизила базовую процентную ставку на 25 б. п., до 2-2,25%, как и ожидалось. Об этом говорится в сообщении финансового регулятора по итогам заседания его руководства.</w:t>
      </w:r>
    </w:p>
    <w:p w:rsidR="003036EE" w:rsidRDefault="003036EE" w:rsidP="003036EE">
      <w:pPr>
        <w:pStyle w:val="a5"/>
        <w:shd w:val="clear" w:color="auto" w:fill="FFFFFF"/>
        <w:spacing w:before="300" w:beforeAutospacing="0" w:after="30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"В свете последствий глобальных изменений для экономических перспектив, а также приглушенного инфляционного давления комитет постановил снизить целевой диапазон ставки по федеральным фондам от 2% до 2,25%", - отмечается в сообщении. ФРС также указала на сильный рынок труда и умеренный рост экономики США.</w:t>
      </w:r>
    </w:p>
    <w:p w:rsidR="003036EE" w:rsidRDefault="003036EE" w:rsidP="003036EE">
      <w:pPr>
        <w:pStyle w:val="a5"/>
        <w:shd w:val="clear" w:color="auto" w:fill="FFFFFF"/>
        <w:spacing w:before="300" w:beforeAutospacing="0" w:after="30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"В последние месяцы в среднем стабильно росло количество рабочих мест, уровень безработицы оставался низким. Хотя увеличение расходов домашних хозяйств ускоряется, индикаторы инвестиций бизнеса в основной капитал остаются незначительными. В годовом </w:t>
      </w:r>
      <w:proofErr w:type="gramStart"/>
      <w:r>
        <w:rPr>
          <w:color w:val="000000"/>
          <w:sz w:val="27"/>
          <w:szCs w:val="27"/>
        </w:rPr>
        <w:t>выражении</w:t>
      </w:r>
      <w:proofErr w:type="gramEnd"/>
      <w:r>
        <w:rPr>
          <w:color w:val="000000"/>
          <w:sz w:val="27"/>
          <w:szCs w:val="27"/>
        </w:rPr>
        <w:t xml:space="preserve"> как общий показатель инфляции, так и инфляция без учета цен на продукты питания и энергоносители остаются ниже 2%. В целом рыночные показатели компенсирующей инфляции остаются низкими, а показатели долгосрочных инфляционных ожиданий, согласно опросам, слабо изменились", - говорится в сообщении.</w:t>
      </w:r>
    </w:p>
    <w:p w:rsidR="003036EE" w:rsidRDefault="003036EE" w:rsidP="003036EE">
      <w:pPr>
        <w:pStyle w:val="a5"/>
        <w:shd w:val="clear" w:color="auto" w:fill="FFFFFF"/>
        <w:spacing w:before="300" w:beforeAutospacing="0" w:after="30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Также отмечается, что комитет будет продолжать следить за поступающей информацией и действовать в зависимости от обстоятель</w:t>
      </w:r>
      <w:proofErr w:type="gramStart"/>
      <w:r>
        <w:rPr>
          <w:color w:val="000000"/>
          <w:sz w:val="27"/>
          <w:szCs w:val="27"/>
        </w:rPr>
        <w:t>ств пр</w:t>
      </w:r>
      <w:proofErr w:type="gramEnd"/>
      <w:r>
        <w:rPr>
          <w:color w:val="000000"/>
          <w:sz w:val="27"/>
          <w:szCs w:val="27"/>
        </w:rPr>
        <w:t xml:space="preserve">и определении будущего направления целевого диапазона для ставки по федеральным фондам. </w:t>
      </w:r>
      <w:proofErr w:type="gramStart"/>
      <w:r>
        <w:rPr>
          <w:color w:val="000000"/>
          <w:sz w:val="27"/>
          <w:szCs w:val="27"/>
        </w:rPr>
        <w:t>"При определении сроков и размера будущих корректировок целевого диапазона для ставки по федеральным фондам комитет будет оценивать реализованные и ожидаемые экономические условия относительно его целей - высокого уровня занятости и инфляции на уровне 2%. Эта оценка будет учитывать широкий спектр информации, включая показатели состояния рынка труда, инфляционного давления и инфляционных ожиданий, а также данные о финансовых и международных событиях", - отмечается в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сообщении</w:t>
      </w:r>
      <w:proofErr w:type="gramEnd"/>
      <w:r>
        <w:rPr>
          <w:color w:val="000000"/>
          <w:sz w:val="27"/>
          <w:szCs w:val="27"/>
        </w:rPr>
        <w:t>.</w:t>
      </w:r>
    </w:p>
    <w:p w:rsidR="003036EE" w:rsidRDefault="003036EE" w:rsidP="003036EE">
      <w:pPr>
        <w:pStyle w:val="a5"/>
        <w:shd w:val="clear" w:color="auto" w:fill="FFFFFF"/>
        <w:spacing w:before="300" w:beforeAutospacing="0" w:after="30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За снижение ставки проголосовали 8 из 10 членов FOMC (Федеральный комитет по операциям на открытом рынке). За сохранение ставки на прежнем уровне выступили глава Федерального резервного банка (ФРБ) Бостона Эрик </w:t>
      </w:r>
      <w:proofErr w:type="spellStart"/>
      <w:r>
        <w:rPr>
          <w:color w:val="000000"/>
          <w:sz w:val="27"/>
          <w:szCs w:val="27"/>
        </w:rPr>
        <w:t>Розенгрен</w:t>
      </w:r>
      <w:proofErr w:type="spellEnd"/>
      <w:r>
        <w:rPr>
          <w:color w:val="000000"/>
          <w:sz w:val="27"/>
          <w:szCs w:val="27"/>
        </w:rPr>
        <w:t xml:space="preserve"> и глава ФРБ Канзас-Сити </w:t>
      </w:r>
      <w:proofErr w:type="spellStart"/>
      <w:r>
        <w:rPr>
          <w:color w:val="000000"/>
          <w:sz w:val="27"/>
          <w:szCs w:val="27"/>
        </w:rPr>
        <w:t>Эстер</w:t>
      </w:r>
      <w:proofErr w:type="spellEnd"/>
      <w:r>
        <w:rPr>
          <w:color w:val="000000"/>
          <w:sz w:val="27"/>
          <w:szCs w:val="27"/>
        </w:rPr>
        <w:t xml:space="preserve"> Джордж. Решение FOMC о снижении ставки стало первым с 2008 года. Рынок ожидал такого сценария, чему свидетельствовала и 100-процентная вероятность по фьючерсам на процентную ставку.</w:t>
      </w:r>
    </w:p>
    <w:p w:rsidR="003036EE" w:rsidRDefault="003036EE" w:rsidP="003036EE">
      <w:pPr>
        <w:pStyle w:val="a5"/>
        <w:shd w:val="clear" w:color="auto" w:fill="FFFFFF"/>
        <w:spacing w:before="300" w:beforeAutospacing="0" w:after="30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Следующее заседание ФРС США состоится 17-18 сентября 2019 года и будет сопровождаться обновленными макроэкономическими прогнозами.</w:t>
      </w:r>
    </w:p>
    <w:p w:rsidR="003036EE" w:rsidRDefault="003036EE" w:rsidP="003036EE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Социальная функция науки</w:t>
      </w:r>
    </w:p>
    <w:p w:rsidR="003036EE" w:rsidRDefault="003036EE" w:rsidP="003036EE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ТАСС, 31 июля. Ученые Института Карнеги, Университета Джона </w:t>
      </w:r>
      <w:proofErr w:type="spellStart"/>
      <w:r>
        <w:rPr>
          <w:color w:val="000000"/>
          <w:sz w:val="27"/>
          <w:szCs w:val="27"/>
        </w:rPr>
        <w:t>Хопкинса</w:t>
      </w:r>
      <w:proofErr w:type="spellEnd"/>
      <w:r>
        <w:rPr>
          <w:color w:val="000000"/>
          <w:sz w:val="27"/>
          <w:szCs w:val="27"/>
        </w:rPr>
        <w:t xml:space="preserve"> и Клиники </w:t>
      </w:r>
      <w:proofErr w:type="spellStart"/>
      <w:r>
        <w:rPr>
          <w:color w:val="000000"/>
          <w:sz w:val="27"/>
          <w:szCs w:val="27"/>
        </w:rPr>
        <w:t>Майо</w:t>
      </w:r>
      <w:proofErr w:type="spellEnd"/>
      <w:r>
        <w:rPr>
          <w:color w:val="000000"/>
          <w:sz w:val="27"/>
          <w:szCs w:val="27"/>
        </w:rPr>
        <w:t xml:space="preserve"> (США) разработали новый метод исследования процессов формирования холестериновых бляшек, способный сделать эффективнее диагностику и лечение </w:t>
      </w:r>
      <w:proofErr w:type="spellStart"/>
      <w:proofErr w:type="gramStart"/>
      <w:r>
        <w:rPr>
          <w:color w:val="000000"/>
          <w:sz w:val="27"/>
          <w:szCs w:val="27"/>
        </w:rPr>
        <w:t>сердечно-сосудистых</w:t>
      </w:r>
      <w:proofErr w:type="spellEnd"/>
      <w:proofErr w:type="gramEnd"/>
      <w:r>
        <w:rPr>
          <w:color w:val="000000"/>
          <w:sz w:val="27"/>
          <w:szCs w:val="27"/>
        </w:rPr>
        <w:t xml:space="preserve"> заболеваний, в число которых входит атеросклероз. Результаты исследования опубликованы в </w:t>
      </w:r>
      <w:proofErr w:type="spellStart"/>
      <w:r w:rsidR="007525E5">
        <w:rPr>
          <w:color w:val="000000"/>
          <w:sz w:val="27"/>
          <w:szCs w:val="27"/>
        </w:rPr>
        <w:fldChar w:fldCharType="begin"/>
      </w:r>
      <w:r>
        <w:rPr>
          <w:color w:val="000000"/>
          <w:sz w:val="27"/>
          <w:szCs w:val="27"/>
        </w:rPr>
        <w:instrText xml:space="preserve"> HYPERLINK "https://www.nature.com/articles/s41467-019-11259-w" \t "_blank" </w:instrText>
      </w:r>
      <w:r w:rsidR="007525E5">
        <w:rPr>
          <w:color w:val="000000"/>
          <w:sz w:val="27"/>
          <w:szCs w:val="27"/>
        </w:rPr>
        <w:fldChar w:fldCharType="separate"/>
      </w:r>
      <w:r>
        <w:rPr>
          <w:rStyle w:val="a3"/>
          <w:color w:val="000000"/>
          <w:sz w:val="27"/>
          <w:szCs w:val="27"/>
        </w:rPr>
        <w:t>Nature</w:t>
      </w:r>
      <w:proofErr w:type="spellEnd"/>
      <w:r>
        <w:rPr>
          <w:rStyle w:val="a3"/>
          <w:color w:val="000000"/>
          <w:sz w:val="27"/>
          <w:szCs w:val="27"/>
        </w:rPr>
        <w:t xml:space="preserve"> </w:t>
      </w:r>
      <w:proofErr w:type="spellStart"/>
      <w:r>
        <w:rPr>
          <w:rStyle w:val="a3"/>
          <w:color w:val="000000"/>
          <w:sz w:val="27"/>
          <w:szCs w:val="27"/>
        </w:rPr>
        <w:t>Communications</w:t>
      </w:r>
      <w:proofErr w:type="spellEnd"/>
      <w:r w:rsidR="007525E5">
        <w:rPr>
          <w:color w:val="000000"/>
          <w:sz w:val="27"/>
          <w:szCs w:val="27"/>
        </w:rPr>
        <w:fldChar w:fldCharType="end"/>
      </w:r>
      <w:r>
        <w:rPr>
          <w:color w:val="000000"/>
          <w:sz w:val="27"/>
          <w:szCs w:val="27"/>
        </w:rPr>
        <w:t>.</w:t>
      </w:r>
    </w:p>
    <w:p w:rsidR="003036EE" w:rsidRDefault="003036EE" w:rsidP="003036EE">
      <w:pPr>
        <w:pStyle w:val="a5"/>
        <w:shd w:val="clear" w:color="auto" w:fill="FFFFFF"/>
        <w:spacing w:before="300" w:beforeAutospacing="0" w:after="30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Атеросклероз характеризуется скоплением на стенках сосудов </w:t>
      </w:r>
      <w:proofErr w:type="spellStart"/>
      <w:r>
        <w:rPr>
          <w:color w:val="000000"/>
          <w:sz w:val="27"/>
          <w:szCs w:val="27"/>
        </w:rPr>
        <w:t>липопротеинов</w:t>
      </w:r>
      <w:proofErr w:type="spellEnd"/>
      <w:r>
        <w:rPr>
          <w:color w:val="000000"/>
          <w:sz w:val="27"/>
          <w:szCs w:val="27"/>
        </w:rPr>
        <w:t xml:space="preserve"> - холестериновых бляшек. Они затрудняют кровоток и могут привести к сердечному приступу, поэтому ученые ищут способы препятствования образованию скоплений </w:t>
      </w:r>
      <w:proofErr w:type="spellStart"/>
      <w:r>
        <w:rPr>
          <w:color w:val="000000"/>
          <w:sz w:val="27"/>
          <w:szCs w:val="27"/>
        </w:rPr>
        <w:t>липопротеинов</w:t>
      </w:r>
      <w:proofErr w:type="spellEnd"/>
      <w:r>
        <w:rPr>
          <w:color w:val="000000"/>
          <w:sz w:val="27"/>
          <w:szCs w:val="27"/>
        </w:rPr>
        <w:t xml:space="preserve">. Авторы исследования разработали метод </w:t>
      </w:r>
      <w:proofErr w:type="spellStart"/>
      <w:r>
        <w:rPr>
          <w:color w:val="000000"/>
          <w:sz w:val="27"/>
          <w:szCs w:val="27"/>
        </w:rPr>
        <w:t>LipoGlo</w:t>
      </w:r>
      <w:proofErr w:type="spellEnd"/>
      <w:r>
        <w:rPr>
          <w:color w:val="000000"/>
          <w:sz w:val="27"/>
          <w:szCs w:val="27"/>
        </w:rPr>
        <w:t xml:space="preserve">, с помощью которого </w:t>
      </w:r>
      <w:proofErr w:type="spellStart"/>
      <w:r>
        <w:rPr>
          <w:color w:val="000000"/>
          <w:sz w:val="27"/>
          <w:szCs w:val="27"/>
        </w:rPr>
        <w:t>липопротеины</w:t>
      </w:r>
      <w:proofErr w:type="spellEnd"/>
      <w:r>
        <w:rPr>
          <w:color w:val="000000"/>
          <w:sz w:val="27"/>
          <w:szCs w:val="27"/>
        </w:rPr>
        <w:t xml:space="preserve"> помечаются специальным светящимся ферментом, это позволяет ученым исследовать концентрацию и распределение холестерина в организме.</w:t>
      </w:r>
    </w:p>
    <w:p w:rsidR="003036EE" w:rsidRDefault="003036EE" w:rsidP="003036EE">
      <w:pPr>
        <w:pStyle w:val="a5"/>
        <w:shd w:val="clear" w:color="auto" w:fill="FFFFFF"/>
        <w:spacing w:before="300" w:beforeAutospacing="0" w:after="30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"Разработанный метод, при помощи которого исследуются процессы закупорки артерий живой рыбы комплексами белков и жиров, натолкнул исследователей Института Карнеги, Университета Джона </w:t>
      </w:r>
      <w:proofErr w:type="spellStart"/>
      <w:r>
        <w:rPr>
          <w:color w:val="000000"/>
          <w:sz w:val="27"/>
          <w:szCs w:val="27"/>
        </w:rPr>
        <w:t>Хопкинса</w:t>
      </w:r>
      <w:proofErr w:type="spellEnd"/>
      <w:r>
        <w:rPr>
          <w:color w:val="000000"/>
          <w:sz w:val="27"/>
          <w:szCs w:val="27"/>
        </w:rPr>
        <w:t xml:space="preserve"> и Клиники </w:t>
      </w:r>
      <w:proofErr w:type="spellStart"/>
      <w:r>
        <w:rPr>
          <w:color w:val="000000"/>
          <w:sz w:val="27"/>
          <w:szCs w:val="27"/>
        </w:rPr>
        <w:t>Майо</w:t>
      </w:r>
      <w:proofErr w:type="spellEnd"/>
      <w:r>
        <w:rPr>
          <w:color w:val="000000"/>
          <w:sz w:val="27"/>
          <w:szCs w:val="27"/>
        </w:rPr>
        <w:t xml:space="preserve"> на возможный путь диагностики болезней сердца. Результаты работы в настоящее время используются для поиска новых лекарств для борьбы с </w:t>
      </w:r>
      <w:proofErr w:type="spellStart"/>
      <w:proofErr w:type="gramStart"/>
      <w:r>
        <w:rPr>
          <w:color w:val="000000"/>
          <w:sz w:val="27"/>
          <w:szCs w:val="27"/>
        </w:rPr>
        <w:t>сердечно-сосудистыми</w:t>
      </w:r>
      <w:proofErr w:type="spellEnd"/>
      <w:proofErr w:type="gramEnd"/>
      <w:r>
        <w:rPr>
          <w:color w:val="000000"/>
          <w:sz w:val="27"/>
          <w:szCs w:val="27"/>
        </w:rPr>
        <w:t xml:space="preserve"> заболеваниями", - говорится в сообщении.</w:t>
      </w:r>
    </w:p>
    <w:p w:rsidR="003036EE" w:rsidRDefault="003036EE" w:rsidP="003036EE">
      <w:pPr>
        <w:pStyle w:val="a5"/>
        <w:shd w:val="clear" w:color="auto" w:fill="FFFFFF"/>
        <w:spacing w:before="300" w:beforeAutospacing="0" w:after="30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Созданный метод позволяет измерять содержание </w:t>
      </w:r>
      <w:proofErr w:type="spellStart"/>
      <w:r>
        <w:rPr>
          <w:color w:val="000000"/>
          <w:sz w:val="27"/>
          <w:szCs w:val="27"/>
        </w:rPr>
        <w:t>липопротеинов</w:t>
      </w:r>
      <w:proofErr w:type="spellEnd"/>
      <w:r>
        <w:rPr>
          <w:color w:val="000000"/>
          <w:sz w:val="27"/>
          <w:szCs w:val="27"/>
        </w:rPr>
        <w:t xml:space="preserve"> в микроскопической капле крови. Авторы протестировали его на личинках аквариумной рыбки </w:t>
      </w:r>
      <w:proofErr w:type="spellStart"/>
      <w:r>
        <w:rPr>
          <w:color w:val="000000"/>
          <w:sz w:val="27"/>
          <w:szCs w:val="27"/>
        </w:rPr>
        <w:t>данио-рерио</w:t>
      </w:r>
      <w:proofErr w:type="spellEnd"/>
      <w:r>
        <w:rPr>
          <w:color w:val="000000"/>
          <w:sz w:val="27"/>
          <w:szCs w:val="27"/>
        </w:rPr>
        <w:t xml:space="preserve">. В ходе исследований ученые также обнаружили ген pla2g12b, который влияет на размер и количество </w:t>
      </w:r>
      <w:proofErr w:type="spellStart"/>
      <w:r>
        <w:rPr>
          <w:color w:val="000000"/>
          <w:sz w:val="27"/>
          <w:szCs w:val="27"/>
        </w:rPr>
        <w:t>липопротеинов</w:t>
      </w:r>
      <w:proofErr w:type="spellEnd"/>
      <w:r>
        <w:rPr>
          <w:color w:val="000000"/>
          <w:sz w:val="27"/>
          <w:szCs w:val="27"/>
        </w:rPr>
        <w:t>.</w:t>
      </w:r>
    </w:p>
    <w:p w:rsidR="003036EE" w:rsidRDefault="003036EE" w:rsidP="003036EE">
      <w:pPr>
        <w:pStyle w:val="a5"/>
        <w:shd w:val="clear" w:color="auto" w:fill="FFFFFF"/>
        <w:spacing w:before="300" w:beforeAutospacing="0" w:after="30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"До сих пор неясно, как именно работает этот ген, но дальнейшие исследования могут помочь команде понять механизмы протекания сердечных заболеваний в семьях или указать на новую стратегию контроля количества </w:t>
      </w:r>
      <w:proofErr w:type="spellStart"/>
      <w:r>
        <w:rPr>
          <w:color w:val="000000"/>
          <w:sz w:val="27"/>
          <w:szCs w:val="27"/>
        </w:rPr>
        <w:t>липопротеинов</w:t>
      </w:r>
      <w:proofErr w:type="spellEnd"/>
      <w:r>
        <w:rPr>
          <w:color w:val="000000"/>
          <w:sz w:val="27"/>
          <w:szCs w:val="27"/>
        </w:rPr>
        <w:t xml:space="preserve"> в крови", - сообщается в исследовании.</w:t>
      </w:r>
    </w:p>
    <w:p w:rsidR="003036EE" w:rsidRDefault="003036EE" w:rsidP="003036EE">
      <w:pPr>
        <w:jc w:val="both"/>
        <w:rPr>
          <w:b/>
          <w:sz w:val="28"/>
          <w:szCs w:val="28"/>
          <w:u w:val="single"/>
        </w:rPr>
      </w:pPr>
    </w:p>
    <w:p w:rsidR="00F77543" w:rsidRDefault="00BE2EDB" w:rsidP="00E466A6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Брачные отношения </w:t>
      </w:r>
    </w:p>
    <w:p w:rsidR="00BE2EDB" w:rsidRDefault="00BE2EDB" w:rsidP="00BE2EDB">
      <w:pPr>
        <w:pStyle w:val="1"/>
        <w:spacing w:before="0" w:beforeAutospacing="0" w:after="150" w:afterAutospacing="0" w:line="288" w:lineRule="atLeast"/>
        <w:rPr>
          <w:rFonts w:ascii="Arial" w:hAnsi="Arial" w:cs="Arial"/>
          <w:color w:val="000000"/>
          <w:spacing w:val="3"/>
        </w:rPr>
      </w:pPr>
      <w:r>
        <w:rPr>
          <w:rFonts w:ascii="Arial" w:hAnsi="Arial" w:cs="Arial"/>
          <w:color w:val="000000"/>
          <w:spacing w:val="3"/>
        </w:rPr>
        <w:t xml:space="preserve">Три года за </w:t>
      </w:r>
      <w:proofErr w:type="spellStart"/>
      <w:r>
        <w:rPr>
          <w:rFonts w:ascii="Arial" w:hAnsi="Arial" w:cs="Arial"/>
          <w:color w:val="000000"/>
          <w:spacing w:val="3"/>
        </w:rPr>
        <w:t>талак</w:t>
      </w:r>
      <w:proofErr w:type="spellEnd"/>
    </w:p>
    <w:p w:rsidR="00BE2EDB" w:rsidRDefault="00BE2EDB" w:rsidP="00BE2EDB">
      <w:pPr>
        <w:rPr>
          <w:rFonts w:ascii="Arial" w:hAnsi="Arial" w:cs="Arial"/>
          <w:color w:val="000000"/>
          <w:spacing w:val="3"/>
          <w:sz w:val="32"/>
          <w:szCs w:val="32"/>
        </w:rPr>
      </w:pPr>
      <w:r>
        <w:rPr>
          <w:rFonts w:ascii="Arial" w:hAnsi="Arial" w:cs="Arial"/>
          <w:color w:val="000000"/>
          <w:spacing w:val="3"/>
          <w:sz w:val="32"/>
          <w:szCs w:val="32"/>
        </w:rPr>
        <w:t>В Индии начнут наказывать за практику мгновенного развода</w:t>
      </w:r>
    </w:p>
    <w:p w:rsidR="00BE2EDB" w:rsidRDefault="00BE2EDB" w:rsidP="00BE2EDB">
      <w:pPr>
        <w:textAlignment w:val="bottom"/>
        <w:rPr>
          <w:rFonts w:ascii="Arial" w:hAnsi="Arial" w:cs="Arial"/>
          <w:color w:val="9A9A9A"/>
          <w:spacing w:val="3"/>
          <w:sz w:val="20"/>
          <w:szCs w:val="20"/>
        </w:rPr>
      </w:pPr>
      <w:r>
        <w:rPr>
          <w:rFonts w:ascii="Arial" w:hAnsi="Arial" w:cs="Arial"/>
          <w:color w:val="9A9A9A"/>
          <w:spacing w:val="3"/>
          <w:sz w:val="20"/>
          <w:szCs w:val="20"/>
        </w:rPr>
        <w:t>Текст: </w:t>
      </w:r>
      <w:hyperlink r:id="rId27" w:history="1">
        <w:r>
          <w:rPr>
            <w:rStyle w:val="a3"/>
            <w:rFonts w:ascii="Arial" w:hAnsi="Arial" w:cs="Arial"/>
            <w:color w:val="9A9A9A"/>
            <w:spacing w:val="3"/>
            <w:sz w:val="20"/>
            <w:szCs w:val="20"/>
          </w:rPr>
          <w:t>Алексей Чуриков</w:t>
        </w:r>
      </w:hyperlink>
    </w:p>
    <w:p w:rsidR="00BE2EDB" w:rsidRDefault="007525E5" w:rsidP="00BE2EDB">
      <w:pPr>
        <w:jc w:val="right"/>
        <w:textAlignment w:val="bottom"/>
        <w:rPr>
          <w:rFonts w:ascii="Arial" w:hAnsi="Arial" w:cs="Arial"/>
          <w:color w:val="9A9A9A"/>
          <w:spacing w:val="3"/>
          <w:sz w:val="20"/>
          <w:szCs w:val="20"/>
        </w:rPr>
      </w:pPr>
      <w:hyperlink r:id="rId28" w:history="1">
        <w:r w:rsidR="00BE2EDB">
          <w:rPr>
            <w:rStyle w:val="a3"/>
            <w:rFonts w:ascii="Arial" w:hAnsi="Arial" w:cs="Arial"/>
            <w:color w:val="9A9A9A"/>
            <w:spacing w:val="3"/>
            <w:sz w:val="20"/>
            <w:szCs w:val="20"/>
          </w:rPr>
          <w:t>Российская газета - Федеральный выпуск № 168(7926)</w:t>
        </w:r>
      </w:hyperlink>
    </w:p>
    <w:p w:rsidR="00BE2EDB" w:rsidRDefault="00BE2EDB" w:rsidP="00BE2EDB">
      <w:pPr>
        <w:shd w:val="clear" w:color="auto" w:fill="4E6E92"/>
        <w:textAlignment w:val="top"/>
        <w:rPr>
          <w:rFonts w:ascii="Arial" w:hAnsi="Arial" w:cs="Arial"/>
          <w:color w:val="000000"/>
          <w:spacing w:val="3"/>
          <w:sz w:val="24"/>
          <w:szCs w:val="24"/>
        </w:rPr>
      </w:pPr>
      <w:r>
        <w:rPr>
          <w:rFonts w:ascii="Arial" w:hAnsi="Arial" w:cs="Arial"/>
          <w:color w:val="9A9A9A"/>
          <w:spacing w:val="3"/>
          <w:sz w:val="15"/>
          <w:szCs w:val="15"/>
        </w:rPr>
        <w:t>2</w:t>
      </w:r>
    </w:p>
    <w:p w:rsidR="00BE2EDB" w:rsidRDefault="00BE2EDB" w:rsidP="00BE2EDB">
      <w:pPr>
        <w:shd w:val="clear" w:color="auto" w:fill="FC6719"/>
        <w:textAlignment w:val="top"/>
        <w:rPr>
          <w:rFonts w:ascii="Arial" w:hAnsi="Arial" w:cs="Arial"/>
          <w:color w:val="000000"/>
          <w:spacing w:val="3"/>
        </w:rPr>
      </w:pPr>
      <w:r>
        <w:rPr>
          <w:rFonts w:ascii="Arial" w:hAnsi="Arial" w:cs="Arial"/>
          <w:color w:val="9A9A9A"/>
          <w:spacing w:val="3"/>
          <w:sz w:val="15"/>
          <w:szCs w:val="15"/>
        </w:rPr>
        <w:t>7</w:t>
      </w:r>
    </w:p>
    <w:p w:rsidR="00BE2EDB" w:rsidRDefault="00BE2EDB" w:rsidP="00BE2EDB">
      <w:pPr>
        <w:textAlignment w:val="top"/>
        <w:rPr>
          <w:rFonts w:ascii="Arial" w:hAnsi="Arial" w:cs="Arial"/>
          <w:b/>
          <w:bCs/>
          <w:color w:val="000000"/>
          <w:spacing w:val="3"/>
        </w:rPr>
      </w:pPr>
      <w:r>
        <w:rPr>
          <w:rFonts w:ascii="Arial" w:hAnsi="Arial" w:cs="Arial"/>
          <w:b/>
          <w:bCs/>
          <w:color w:val="000000"/>
          <w:spacing w:val="3"/>
        </w:rPr>
        <w:t xml:space="preserve">После многолетних споров и разбирательств в Индии принято решение не только запретить, но и ввести уголовную ответственность за мусульманскую практику "мгновенного развода". </w:t>
      </w:r>
      <w:proofErr w:type="gramStart"/>
      <w:r>
        <w:rPr>
          <w:rFonts w:ascii="Arial" w:hAnsi="Arial" w:cs="Arial"/>
          <w:b/>
          <w:bCs/>
          <w:color w:val="000000"/>
          <w:spacing w:val="3"/>
        </w:rPr>
        <w:t xml:space="preserve">Речь идет о так называемом тройном </w:t>
      </w:r>
      <w:proofErr w:type="spellStart"/>
      <w:r>
        <w:rPr>
          <w:rFonts w:ascii="Arial" w:hAnsi="Arial" w:cs="Arial"/>
          <w:b/>
          <w:bCs/>
          <w:color w:val="000000"/>
          <w:spacing w:val="3"/>
        </w:rPr>
        <w:t>талаке</w:t>
      </w:r>
      <w:proofErr w:type="spellEnd"/>
      <w:r>
        <w:rPr>
          <w:rFonts w:ascii="Arial" w:hAnsi="Arial" w:cs="Arial"/>
          <w:b/>
          <w:bCs/>
          <w:color w:val="000000"/>
          <w:spacing w:val="3"/>
        </w:rPr>
        <w:t>, когда мужчина имеет право расторгнуть брак, трижды произнеся слово "</w:t>
      </w:r>
      <w:proofErr w:type="spellStart"/>
      <w:r>
        <w:rPr>
          <w:rFonts w:ascii="Arial" w:hAnsi="Arial" w:cs="Arial"/>
          <w:b/>
          <w:bCs/>
          <w:color w:val="000000"/>
          <w:spacing w:val="3"/>
        </w:rPr>
        <w:t>талак</w:t>
      </w:r>
      <w:proofErr w:type="spellEnd"/>
      <w:r>
        <w:rPr>
          <w:rFonts w:ascii="Arial" w:hAnsi="Arial" w:cs="Arial"/>
          <w:b/>
          <w:bCs/>
          <w:color w:val="000000"/>
          <w:spacing w:val="3"/>
        </w:rPr>
        <w:t>" (развод в переводе с арабского.</w:t>
      </w:r>
      <w:proofErr w:type="gramEnd"/>
      <w:r>
        <w:rPr>
          <w:rFonts w:ascii="Arial" w:hAnsi="Arial" w:cs="Arial"/>
          <w:b/>
          <w:bCs/>
          <w:color w:val="000000"/>
          <w:spacing w:val="3"/>
        </w:rPr>
        <w:t xml:space="preserve"> - </w:t>
      </w:r>
      <w:proofErr w:type="gramStart"/>
      <w:r>
        <w:rPr>
          <w:rFonts w:ascii="Arial" w:hAnsi="Arial" w:cs="Arial"/>
          <w:b/>
          <w:bCs/>
          <w:color w:val="000000"/>
          <w:spacing w:val="3"/>
        </w:rPr>
        <w:t>Прим. ред.).</w:t>
      </w:r>
      <w:proofErr w:type="gramEnd"/>
      <w:r>
        <w:rPr>
          <w:rFonts w:ascii="Arial" w:hAnsi="Arial" w:cs="Arial"/>
          <w:b/>
          <w:bCs/>
          <w:color w:val="000000"/>
          <w:spacing w:val="3"/>
        </w:rPr>
        <w:t xml:space="preserve"> Женщины при этом оставались фактически беззащитными и в большинстве случаев не могли отстоять свои права в суде.</w:t>
      </w:r>
    </w:p>
    <w:p w:rsidR="00BE2EDB" w:rsidRDefault="007525E5" w:rsidP="00BE2EDB">
      <w:pPr>
        <w:textAlignment w:val="top"/>
        <w:rPr>
          <w:rFonts w:ascii="Arial" w:hAnsi="Arial" w:cs="Arial"/>
          <w:color w:val="000000"/>
          <w:spacing w:val="3"/>
        </w:rPr>
      </w:pPr>
      <w:r w:rsidRPr="007525E5">
        <w:rPr>
          <w:rFonts w:ascii="Arial" w:hAnsi="Arial" w:cs="Arial"/>
          <w:color w:val="000000"/>
          <w:spacing w:val="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 Фото: iStock" style="width:24pt;height:24pt"/>
        </w:pict>
      </w:r>
      <w:r w:rsidRPr="007525E5">
        <w:rPr>
          <w:rFonts w:ascii="Arial" w:hAnsi="Arial" w:cs="Arial"/>
          <w:color w:val="000000"/>
          <w:spacing w:val="3"/>
        </w:rPr>
        <w:pict>
          <v:shape id="_x0000_i1026" type="#_x0000_t75" alt=" Фото: iStock" style="width:24pt;height:24pt"/>
        </w:pict>
      </w:r>
    </w:p>
    <w:p w:rsidR="00BE2EDB" w:rsidRDefault="00BE2EDB" w:rsidP="00BE2EDB">
      <w:pPr>
        <w:textAlignment w:val="top"/>
        <w:rPr>
          <w:rFonts w:ascii="Arial" w:hAnsi="Arial" w:cs="Arial"/>
          <w:color w:val="FFFFFF"/>
          <w:sz w:val="20"/>
          <w:szCs w:val="20"/>
        </w:rPr>
      </w:pPr>
      <w:r>
        <w:rPr>
          <w:rFonts w:ascii="Arial" w:hAnsi="Arial" w:cs="Arial"/>
          <w:color w:val="FFFFFF"/>
          <w:sz w:val="20"/>
          <w:szCs w:val="20"/>
        </w:rPr>
        <w:t xml:space="preserve">Фото: </w:t>
      </w:r>
      <w:proofErr w:type="spellStart"/>
      <w:r>
        <w:rPr>
          <w:rFonts w:ascii="Arial" w:hAnsi="Arial" w:cs="Arial"/>
          <w:color w:val="FFFFFF"/>
          <w:sz w:val="20"/>
          <w:szCs w:val="20"/>
        </w:rPr>
        <w:t>iStock</w:t>
      </w:r>
      <w:proofErr w:type="spellEnd"/>
    </w:p>
    <w:p w:rsidR="00BE2EDB" w:rsidRDefault="00BE2EDB" w:rsidP="00BE2EDB">
      <w:pPr>
        <w:pStyle w:val="a5"/>
        <w:spacing w:before="0" w:beforeAutospacing="0" w:after="300" w:afterAutospacing="0" w:line="384" w:lineRule="atLeast"/>
        <w:textAlignment w:val="top"/>
        <w:rPr>
          <w:rFonts w:ascii="Arial" w:hAnsi="Arial" w:cs="Arial"/>
          <w:color w:val="000000"/>
          <w:spacing w:val="3"/>
        </w:rPr>
      </w:pPr>
      <w:r>
        <w:rPr>
          <w:rFonts w:ascii="Arial" w:hAnsi="Arial" w:cs="Arial"/>
          <w:color w:val="000000"/>
          <w:spacing w:val="3"/>
        </w:rPr>
        <w:t xml:space="preserve">Верховный суд Индии еще в 2017 году признал эту практику неконституционной, но парламенту потребовалось еще два года жарких дебатов, чтобы принять соответствующий закон. Внимание к этой теме большое, в особенности среди </w:t>
      </w:r>
      <w:r>
        <w:rPr>
          <w:rFonts w:ascii="Arial" w:hAnsi="Arial" w:cs="Arial"/>
          <w:color w:val="000000"/>
          <w:spacing w:val="3"/>
        </w:rPr>
        <w:lastRenderedPageBreak/>
        <w:t xml:space="preserve">мусульман, которых в Индии около 200 миллионов. Наибольшие споры вызвал как раз вопрос о введении уголовной ответственности, ведь теперь мужчину-мусульманина, воспользовавшегося правилом тройного </w:t>
      </w:r>
      <w:proofErr w:type="spellStart"/>
      <w:r>
        <w:rPr>
          <w:rFonts w:ascii="Arial" w:hAnsi="Arial" w:cs="Arial"/>
          <w:color w:val="000000"/>
          <w:spacing w:val="3"/>
        </w:rPr>
        <w:t>талака</w:t>
      </w:r>
      <w:proofErr w:type="spellEnd"/>
      <w:r>
        <w:rPr>
          <w:rFonts w:ascii="Arial" w:hAnsi="Arial" w:cs="Arial"/>
          <w:color w:val="000000"/>
          <w:spacing w:val="3"/>
        </w:rPr>
        <w:t>, могут посадить в тюрьму сроком до трех лет.</w:t>
      </w:r>
    </w:p>
    <w:p w:rsidR="00BE2EDB" w:rsidRDefault="007525E5" w:rsidP="00BE2EDB">
      <w:pPr>
        <w:shd w:val="clear" w:color="auto" w:fill="F2F2F2"/>
        <w:spacing w:line="384" w:lineRule="atLeast"/>
        <w:textAlignment w:val="top"/>
        <w:rPr>
          <w:rStyle w:val="a3"/>
          <w:sz w:val="21"/>
          <w:szCs w:val="21"/>
          <w:u w:val="none"/>
        </w:rPr>
      </w:pPr>
      <w:r>
        <w:rPr>
          <w:rFonts w:ascii="Arial" w:hAnsi="Arial" w:cs="Arial"/>
          <w:color w:val="000000"/>
          <w:spacing w:val="3"/>
          <w:sz w:val="21"/>
          <w:szCs w:val="21"/>
        </w:rPr>
        <w:fldChar w:fldCharType="begin"/>
      </w:r>
      <w:r w:rsidR="00BE2EDB">
        <w:rPr>
          <w:rFonts w:ascii="Arial" w:hAnsi="Arial" w:cs="Arial"/>
          <w:color w:val="000000"/>
          <w:spacing w:val="3"/>
          <w:sz w:val="21"/>
          <w:szCs w:val="21"/>
        </w:rPr>
        <w:instrText xml:space="preserve"> HYPERLINK "https://rg.ru/2019/07/06/reg-dfo/stalo-izvestno-gde-v-rossii-chashche-vsego-razvodiatsia.html" </w:instrText>
      </w:r>
      <w:r>
        <w:rPr>
          <w:rFonts w:ascii="Arial" w:hAnsi="Arial" w:cs="Arial"/>
          <w:color w:val="000000"/>
          <w:spacing w:val="3"/>
          <w:sz w:val="21"/>
          <w:szCs w:val="21"/>
        </w:rPr>
        <w:fldChar w:fldCharType="separate"/>
      </w:r>
    </w:p>
    <w:p w:rsidR="00BE2EDB" w:rsidRDefault="007525E5" w:rsidP="00BE2EDB">
      <w:pPr>
        <w:shd w:val="clear" w:color="auto" w:fill="F2F2F2"/>
        <w:spacing w:line="384" w:lineRule="atLeast"/>
        <w:textAlignment w:val="top"/>
      </w:pPr>
      <w:r w:rsidRPr="007525E5">
        <w:rPr>
          <w:rFonts w:ascii="Arial" w:hAnsi="Arial" w:cs="Arial"/>
          <w:color w:val="0000FF"/>
          <w:spacing w:val="3"/>
          <w:sz w:val="21"/>
          <w:szCs w:val="21"/>
        </w:rPr>
        <w:pict>
          <v:shape id="_x0000_i1027" type="#_x0000_t75" alt="Фото: iStock" href="https://rg.ru/2019/07/06/reg-dfo/stalo-izvestno-gde-v-rossii-chashche-vsego-razvodiatsia.html" style="width:24pt;height:24pt" o:button="t"/>
        </w:pict>
      </w:r>
    </w:p>
    <w:p w:rsidR="00BE2EDB" w:rsidRDefault="007525E5" w:rsidP="00BE2EDB">
      <w:pPr>
        <w:shd w:val="clear" w:color="auto" w:fill="F2F2F2"/>
        <w:spacing w:line="384" w:lineRule="atLeast"/>
        <w:textAlignment w:val="top"/>
        <w:rPr>
          <w:rFonts w:ascii="Arial" w:hAnsi="Arial" w:cs="Arial"/>
          <w:color w:val="000000"/>
          <w:spacing w:val="3"/>
          <w:sz w:val="21"/>
          <w:szCs w:val="21"/>
        </w:rPr>
      </w:pPr>
      <w:r>
        <w:rPr>
          <w:rFonts w:ascii="Arial" w:hAnsi="Arial" w:cs="Arial"/>
          <w:color w:val="000000"/>
          <w:spacing w:val="3"/>
          <w:sz w:val="21"/>
          <w:szCs w:val="21"/>
        </w:rPr>
        <w:fldChar w:fldCharType="end"/>
      </w:r>
    </w:p>
    <w:p w:rsidR="00BE2EDB" w:rsidRDefault="007525E5" w:rsidP="00BE2EDB">
      <w:pPr>
        <w:shd w:val="clear" w:color="auto" w:fill="F2F2F2"/>
        <w:spacing w:line="384" w:lineRule="atLeast"/>
        <w:textAlignment w:val="top"/>
        <w:rPr>
          <w:rFonts w:ascii="Arial" w:hAnsi="Arial" w:cs="Arial"/>
          <w:color w:val="000000"/>
          <w:spacing w:val="3"/>
          <w:sz w:val="21"/>
          <w:szCs w:val="21"/>
        </w:rPr>
      </w:pPr>
      <w:hyperlink r:id="rId29" w:history="1">
        <w:r w:rsidR="00BE2EDB">
          <w:rPr>
            <w:rStyle w:val="a3"/>
            <w:rFonts w:ascii="Arial" w:hAnsi="Arial" w:cs="Arial"/>
            <w:spacing w:val="3"/>
            <w:sz w:val="21"/>
            <w:szCs w:val="21"/>
          </w:rPr>
          <w:t>Стало известно, где в России чаще всего разводятся</w:t>
        </w:r>
      </w:hyperlink>
    </w:p>
    <w:p w:rsidR="00BE2EDB" w:rsidRDefault="00BE2EDB" w:rsidP="00BE2EDB">
      <w:pPr>
        <w:pStyle w:val="a5"/>
        <w:spacing w:before="0" w:beforeAutospacing="0" w:after="300" w:afterAutospacing="0" w:line="384" w:lineRule="atLeast"/>
        <w:textAlignment w:val="top"/>
        <w:rPr>
          <w:rFonts w:ascii="Arial" w:hAnsi="Arial" w:cs="Arial"/>
          <w:color w:val="000000"/>
          <w:spacing w:val="3"/>
        </w:rPr>
      </w:pPr>
      <w:r>
        <w:rPr>
          <w:rFonts w:ascii="Arial" w:hAnsi="Arial" w:cs="Arial"/>
          <w:color w:val="000000"/>
          <w:spacing w:val="3"/>
        </w:rPr>
        <w:t xml:space="preserve">Принятие нового закона оценивается местными властями как исторический шаг. Премьер-министр страны </w:t>
      </w:r>
      <w:proofErr w:type="spellStart"/>
      <w:r>
        <w:rPr>
          <w:rFonts w:ascii="Arial" w:hAnsi="Arial" w:cs="Arial"/>
          <w:color w:val="000000"/>
          <w:spacing w:val="3"/>
        </w:rPr>
        <w:t>Нарендра</w:t>
      </w:r>
      <w:proofErr w:type="spellEnd"/>
      <w:r>
        <w:rPr>
          <w:rFonts w:ascii="Arial" w:hAnsi="Arial" w:cs="Arial"/>
          <w:color w:val="000000"/>
          <w:spacing w:val="3"/>
        </w:rPr>
        <w:t xml:space="preserve"> </w:t>
      </w:r>
      <w:proofErr w:type="spellStart"/>
      <w:r>
        <w:rPr>
          <w:rFonts w:ascii="Arial" w:hAnsi="Arial" w:cs="Arial"/>
          <w:color w:val="000000"/>
          <w:spacing w:val="3"/>
        </w:rPr>
        <w:t>Моди</w:t>
      </w:r>
      <w:proofErr w:type="spellEnd"/>
      <w:r>
        <w:rPr>
          <w:rFonts w:ascii="Arial" w:hAnsi="Arial" w:cs="Arial"/>
          <w:color w:val="000000"/>
          <w:spacing w:val="3"/>
        </w:rPr>
        <w:t xml:space="preserve"> отреагировал на это сообщением в </w:t>
      </w:r>
      <w:proofErr w:type="spellStart"/>
      <w:r>
        <w:rPr>
          <w:rFonts w:ascii="Arial" w:hAnsi="Arial" w:cs="Arial"/>
          <w:color w:val="000000"/>
          <w:spacing w:val="3"/>
        </w:rPr>
        <w:t>Twitter</w:t>
      </w:r>
      <w:proofErr w:type="spellEnd"/>
      <w:r>
        <w:rPr>
          <w:rFonts w:ascii="Arial" w:hAnsi="Arial" w:cs="Arial"/>
          <w:color w:val="000000"/>
          <w:spacing w:val="3"/>
        </w:rPr>
        <w:t xml:space="preserve">, написав, что "Индия ликует сегодня". "Наконец-то эта архаичная и средневековая практика навсегда останется в мусорном ведре истории. Парламент упразднил тройной </w:t>
      </w:r>
      <w:proofErr w:type="spellStart"/>
      <w:r>
        <w:rPr>
          <w:rFonts w:ascii="Arial" w:hAnsi="Arial" w:cs="Arial"/>
          <w:color w:val="000000"/>
          <w:spacing w:val="3"/>
        </w:rPr>
        <w:t>талак</w:t>
      </w:r>
      <w:proofErr w:type="spellEnd"/>
      <w:r>
        <w:rPr>
          <w:rFonts w:ascii="Arial" w:hAnsi="Arial" w:cs="Arial"/>
          <w:color w:val="000000"/>
          <w:spacing w:val="3"/>
        </w:rPr>
        <w:t xml:space="preserve">, исправив тем самым все зло, совершавшееся в отношении мусульманских женщин. Эта победа </w:t>
      </w:r>
      <w:proofErr w:type="spellStart"/>
      <w:r>
        <w:rPr>
          <w:rFonts w:ascii="Arial" w:hAnsi="Arial" w:cs="Arial"/>
          <w:color w:val="000000"/>
          <w:spacing w:val="3"/>
        </w:rPr>
        <w:t>гендерной</w:t>
      </w:r>
      <w:proofErr w:type="spellEnd"/>
      <w:r>
        <w:rPr>
          <w:rFonts w:ascii="Arial" w:hAnsi="Arial" w:cs="Arial"/>
          <w:color w:val="000000"/>
          <w:spacing w:val="3"/>
        </w:rPr>
        <w:t xml:space="preserve"> справедливости будет способствовать дальнейшему развитию равенства в обществе", - написал </w:t>
      </w:r>
      <w:proofErr w:type="spellStart"/>
      <w:r>
        <w:rPr>
          <w:rFonts w:ascii="Arial" w:hAnsi="Arial" w:cs="Arial"/>
          <w:color w:val="000000"/>
          <w:spacing w:val="3"/>
        </w:rPr>
        <w:t>Моди</w:t>
      </w:r>
      <w:proofErr w:type="spellEnd"/>
      <w:r>
        <w:rPr>
          <w:rFonts w:ascii="Arial" w:hAnsi="Arial" w:cs="Arial"/>
          <w:color w:val="000000"/>
          <w:spacing w:val="3"/>
        </w:rPr>
        <w:t>.</w:t>
      </w:r>
    </w:p>
    <w:p w:rsidR="00BE2EDB" w:rsidRDefault="00BE2EDB" w:rsidP="00BE2EDB">
      <w:pPr>
        <w:pStyle w:val="a5"/>
        <w:spacing w:before="0" w:beforeAutospacing="0" w:after="300" w:afterAutospacing="0" w:line="384" w:lineRule="atLeast"/>
        <w:textAlignment w:val="top"/>
        <w:rPr>
          <w:rFonts w:ascii="Arial" w:hAnsi="Arial" w:cs="Arial"/>
          <w:color w:val="000000"/>
          <w:spacing w:val="3"/>
        </w:rPr>
      </w:pPr>
      <w:r>
        <w:rPr>
          <w:rFonts w:ascii="Arial" w:hAnsi="Arial" w:cs="Arial"/>
          <w:color w:val="000000"/>
          <w:spacing w:val="3"/>
        </w:rPr>
        <w:t xml:space="preserve">От подобной практики отказались уже многие мусульманские страны. Одной из первых стран стал Египет, запретивший ее еще в 1929 году, приведя бракоразводные нормы в соответствие с Кораном. В 1956 году в Пакистане и Тунисе были приняты аналогичные египетским принципы, согласно которым мужчина не вправе расторгать брак в одностороннем порядке. Однако среди индийских мусульман она процветала все эти годы. Причем в современных реалиях Индии мужчины пользовались им </w:t>
      </w:r>
      <w:proofErr w:type="gramStart"/>
      <w:r>
        <w:rPr>
          <w:rFonts w:ascii="Arial" w:hAnsi="Arial" w:cs="Arial"/>
          <w:color w:val="000000"/>
          <w:spacing w:val="3"/>
        </w:rPr>
        <w:t>не</w:t>
      </w:r>
      <w:proofErr w:type="gramEnd"/>
      <w:r>
        <w:rPr>
          <w:rFonts w:ascii="Arial" w:hAnsi="Arial" w:cs="Arial"/>
          <w:color w:val="000000"/>
          <w:spacing w:val="3"/>
        </w:rPr>
        <w:t xml:space="preserve"> только устно, но и по </w:t>
      </w:r>
      <w:proofErr w:type="spellStart"/>
      <w:r>
        <w:rPr>
          <w:rFonts w:ascii="Arial" w:hAnsi="Arial" w:cs="Arial"/>
          <w:color w:val="000000"/>
          <w:spacing w:val="3"/>
        </w:rPr>
        <w:t>смс</w:t>
      </w:r>
      <w:proofErr w:type="spellEnd"/>
      <w:r>
        <w:rPr>
          <w:rFonts w:ascii="Arial" w:hAnsi="Arial" w:cs="Arial"/>
          <w:color w:val="000000"/>
          <w:spacing w:val="3"/>
        </w:rPr>
        <w:t xml:space="preserve">, электронной почте или через </w:t>
      </w:r>
      <w:proofErr w:type="spellStart"/>
      <w:r>
        <w:rPr>
          <w:rFonts w:ascii="Arial" w:hAnsi="Arial" w:cs="Arial"/>
          <w:color w:val="000000"/>
          <w:spacing w:val="3"/>
        </w:rPr>
        <w:t>онлайн-мессенджеры</w:t>
      </w:r>
      <w:proofErr w:type="spellEnd"/>
      <w:r>
        <w:rPr>
          <w:rFonts w:ascii="Arial" w:hAnsi="Arial" w:cs="Arial"/>
          <w:color w:val="000000"/>
          <w:spacing w:val="3"/>
        </w:rPr>
        <w:t>.</w:t>
      </w:r>
    </w:p>
    <w:p w:rsidR="00BE2EDB" w:rsidRDefault="00BC4758" w:rsidP="00E466A6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Взаимодействие регионов и </w:t>
      </w:r>
      <w:proofErr w:type="spellStart"/>
      <w:r>
        <w:rPr>
          <w:b/>
          <w:sz w:val="28"/>
          <w:szCs w:val="28"/>
          <w:u w:val="single"/>
        </w:rPr>
        <w:t>фед</w:t>
      </w:r>
      <w:proofErr w:type="gramStart"/>
      <w:r>
        <w:rPr>
          <w:b/>
          <w:sz w:val="28"/>
          <w:szCs w:val="28"/>
          <w:u w:val="single"/>
        </w:rPr>
        <w:t>.ц</w:t>
      </w:r>
      <w:proofErr w:type="gramEnd"/>
      <w:r>
        <w:rPr>
          <w:b/>
          <w:sz w:val="28"/>
          <w:szCs w:val="28"/>
          <w:u w:val="single"/>
        </w:rPr>
        <w:t>ентра</w:t>
      </w:r>
      <w:proofErr w:type="spellEnd"/>
      <w:r>
        <w:rPr>
          <w:b/>
          <w:sz w:val="28"/>
          <w:szCs w:val="28"/>
          <w:u w:val="single"/>
        </w:rPr>
        <w:t>. Социальное страхование</w:t>
      </w:r>
    </w:p>
    <w:p w:rsidR="00BC4758" w:rsidRDefault="00BC4758" w:rsidP="00BC4758">
      <w:pPr>
        <w:pStyle w:val="a5"/>
        <w:shd w:val="clear" w:color="auto" w:fill="F3F3F2"/>
        <w:spacing w:before="0" w:beforeAutospacing="0" w:after="0" w:afterAutospacing="0"/>
        <w:rPr>
          <w:rFonts w:ascii="Arial" w:hAnsi="Arial" w:cs="Arial"/>
          <w:color w:val="282828"/>
        </w:rPr>
      </w:pPr>
      <w:r>
        <w:rPr>
          <w:rFonts w:ascii="Arial" w:hAnsi="Arial" w:cs="Arial"/>
          <w:color w:val="282828"/>
        </w:rPr>
        <w:t xml:space="preserve">Закон о создании новой системы вступит в силу 4 августа. Он предполагает, что для более полного возмещения ущерба гражданам, которые заранее позаботились о страховке, будут задействованы сразу три источника: федеральный и региональный бюджеты, а также средства страховых компаний. </w:t>
      </w:r>
      <w:proofErr w:type="gramStart"/>
      <w:r>
        <w:rPr>
          <w:rFonts w:ascii="Arial" w:hAnsi="Arial" w:cs="Arial"/>
          <w:color w:val="282828"/>
        </w:rPr>
        <w:t>Объем ответственности последних пока заложен в 300-500 тысяч рублей, позже сумма может быть увеличена.</w:t>
      </w:r>
      <w:proofErr w:type="gramEnd"/>
    </w:p>
    <w:p w:rsidR="00BC4758" w:rsidRDefault="00BC4758" w:rsidP="00BC4758">
      <w:pPr>
        <w:pStyle w:val="a5"/>
        <w:shd w:val="clear" w:color="auto" w:fill="F3F3F2"/>
        <w:spacing w:before="0" w:beforeAutospacing="0" w:after="0" w:afterAutospacing="0"/>
        <w:rPr>
          <w:rFonts w:ascii="Arial" w:hAnsi="Arial" w:cs="Arial"/>
          <w:color w:val="282828"/>
        </w:rPr>
      </w:pPr>
      <w:r>
        <w:rPr>
          <w:rFonts w:ascii="Arial" w:hAnsi="Arial" w:cs="Arial"/>
          <w:color w:val="282828"/>
        </w:rPr>
        <w:t xml:space="preserve">Ущерб гражданам, купившим страховку, будет возмещаться исходя из среднерыночной стоимости квадратного метра жилья, действующей в конкретном субъекте - ее утверждает Минстрой России. Если региональные власти смогут </w:t>
      </w:r>
      <w:r>
        <w:rPr>
          <w:rFonts w:ascii="Arial" w:hAnsi="Arial" w:cs="Arial"/>
          <w:color w:val="282828"/>
        </w:rPr>
        <w:lastRenderedPageBreak/>
        <w:t>предоставить новое жилье взамен разрушенного стихией и человека такой вариант устроит, выплату по страховке перечислят в бюджет региона.</w:t>
      </w:r>
    </w:p>
    <w:p w:rsidR="00BC4758" w:rsidRDefault="007525E5" w:rsidP="00BC4758">
      <w:pPr>
        <w:shd w:val="clear" w:color="auto" w:fill="F3F3F2"/>
        <w:spacing w:after="150"/>
        <w:rPr>
          <w:rStyle w:val="a3"/>
          <w:sz w:val="27"/>
          <w:szCs w:val="27"/>
          <w:u w:val="none"/>
        </w:rPr>
      </w:pPr>
      <w:r>
        <w:rPr>
          <w:rFonts w:ascii="Arial" w:hAnsi="Arial" w:cs="Arial"/>
          <w:color w:val="000000"/>
          <w:sz w:val="27"/>
          <w:szCs w:val="27"/>
        </w:rPr>
        <w:fldChar w:fldCharType="begin"/>
      </w:r>
      <w:r w:rsidR="00BC4758">
        <w:rPr>
          <w:rFonts w:ascii="Arial" w:hAnsi="Arial" w:cs="Arial"/>
          <w:color w:val="000000"/>
          <w:sz w:val="27"/>
          <w:szCs w:val="27"/>
        </w:rPr>
        <w:instrText xml:space="preserve"> HYPERLINK "https://rg.ru/2019/07/25/grazhdanam-predlozhat-strahovat-svoi-doma-i-kvartiry-v-obmen-na-lgoty.html" </w:instrText>
      </w:r>
      <w:r>
        <w:rPr>
          <w:rFonts w:ascii="Arial" w:hAnsi="Arial" w:cs="Arial"/>
          <w:color w:val="000000"/>
          <w:sz w:val="27"/>
          <w:szCs w:val="27"/>
        </w:rPr>
        <w:fldChar w:fldCharType="separate"/>
      </w:r>
    </w:p>
    <w:p w:rsidR="00BC4758" w:rsidRDefault="007525E5" w:rsidP="00BC4758">
      <w:pPr>
        <w:shd w:val="clear" w:color="auto" w:fill="F3F3F2"/>
        <w:spacing w:after="150"/>
      </w:pPr>
      <w:r w:rsidRPr="007525E5">
        <w:rPr>
          <w:rFonts w:ascii="Arial" w:hAnsi="Arial" w:cs="Arial"/>
          <w:color w:val="0000FF"/>
          <w:sz w:val="27"/>
          <w:szCs w:val="27"/>
        </w:rPr>
        <w:pict>
          <v:shape id="_x0000_i1028" type="#_x0000_t75" alt="Фото: РИА Новости" href="https://rg.ru/2019/07/25/grazhdanam-predlozhat-strahovat-svoi-doma-i-kvartiry-v-obmen-na-lgoty.html" style="width:24pt;height:24pt" o:button="t"/>
        </w:pict>
      </w:r>
    </w:p>
    <w:p w:rsidR="00BC4758" w:rsidRDefault="007525E5" w:rsidP="00BC4758">
      <w:pPr>
        <w:shd w:val="clear" w:color="auto" w:fill="F3F3F2"/>
        <w:spacing w:after="0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fldChar w:fldCharType="end"/>
      </w:r>
    </w:p>
    <w:p w:rsidR="00BC4758" w:rsidRDefault="007525E5" w:rsidP="00BC4758">
      <w:pPr>
        <w:shd w:val="clear" w:color="auto" w:fill="F3F3F2"/>
        <w:rPr>
          <w:rFonts w:ascii="Arial" w:hAnsi="Arial" w:cs="Arial"/>
          <w:color w:val="000000"/>
          <w:sz w:val="27"/>
          <w:szCs w:val="27"/>
        </w:rPr>
      </w:pPr>
      <w:hyperlink r:id="rId30" w:history="1">
        <w:r w:rsidR="00BC4758">
          <w:rPr>
            <w:rStyle w:val="a3"/>
            <w:rFonts w:ascii="Arial" w:hAnsi="Arial" w:cs="Arial"/>
            <w:sz w:val="27"/>
            <w:szCs w:val="27"/>
          </w:rPr>
          <w:t>Гражданам предложат страховать свои дома и квартиры в обмен на льготы</w:t>
        </w:r>
      </w:hyperlink>
    </w:p>
    <w:p w:rsidR="00BC4758" w:rsidRDefault="00BC4758" w:rsidP="00BC4758">
      <w:pPr>
        <w:pStyle w:val="a5"/>
        <w:shd w:val="clear" w:color="auto" w:fill="F3F3F2"/>
        <w:spacing w:before="0" w:beforeAutospacing="0" w:after="0" w:afterAutospacing="0"/>
        <w:rPr>
          <w:rFonts w:ascii="Arial" w:hAnsi="Arial" w:cs="Arial"/>
          <w:color w:val="282828"/>
        </w:rPr>
      </w:pPr>
      <w:r>
        <w:rPr>
          <w:rFonts w:ascii="Arial" w:hAnsi="Arial" w:cs="Arial"/>
          <w:color w:val="282828"/>
        </w:rPr>
        <w:t>Что касается тех, кто жилье не застраховал, они тоже без поддержки не останутся, но смогут рассчитывать только на помощь государства.</w:t>
      </w:r>
    </w:p>
    <w:p w:rsidR="00BC4758" w:rsidRDefault="00BC4758" w:rsidP="00BC4758">
      <w:pPr>
        <w:pStyle w:val="a5"/>
        <w:shd w:val="clear" w:color="auto" w:fill="F3F3F2"/>
        <w:spacing w:before="0" w:beforeAutospacing="0" w:after="0" w:afterAutospacing="0"/>
        <w:rPr>
          <w:rFonts w:ascii="Arial" w:hAnsi="Arial" w:cs="Arial"/>
          <w:color w:val="282828"/>
        </w:rPr>
      </w:pPr>
      <w:r>
        <w:rPr>
          <w:rFonts w:ascii="Arial" w:hAnsi="Arial" w:cs="Arial"/>
          <w:color w:val="282828"/>
        </w:rPr>
        <w:t>В рамках нового закона идет создание автоматизированной информационной системы по страхованию жилья. Ее оператором будет Всероссийский союз страховщиков. В системе будет содержаться информация о договорах страхования жилых помещений, размерах страхового возмещения. Предполагается, что через несколько лет после того, как она заработает, в масштабах страны можно будет прогнозировать чрезвычайные ситуации и заранее к ним готовиться.</w:t>
      </w:r>
    </w:p>
    <w:p w:rsidR="00BC4758" w:rsidRDefault="00BC4758" w:rsidP="00BC4758">
      <w:pPr>
        <w:pStyle w:val="a5"/>
        <w:shd w:val="clear" w:color="auto" w:fill="F3F3F2"/>
        <w:spacing w:before="0" w:beforeAutospacing="0" w:after="0" w:afterAutospacing="0"/>
        <w:rPr>
          <w:rFonts w:ascii="Arial" w:hAnsi="Arial" w:cs="Arial"/>
          <w:color w:val="282828"/>
        </w:rPr>
      </w:pPr>
      <w:r>
        <w:rPr>
          <w:rFonts w:ascii="Arial" w:hAnsi="Arial" w:cs="Arial"/>
          <w:color w:val="282828"/>
        </w:rPr>
        <w:t>Сейчас в стране уровень проникновения страхования имущества остается низким, хотя разрушительные стихийные бедствия случаются часто. В 2013 году наводнение на Дальнем Востоке разрушило каждый пятый дом. До этого был Крым</w:t>
      </w:r>
      <w:proofErr w:type="gramStart"/>
      <w:r>
        <w:rPr>
          <w:rFonts w:ascii="Arial" w:hAnsi="Arial" w:cs="Arial"/>
          <w:color w:val="282828"/>
        </w:rPr>
        <w:t>ск в Кр</w:t>
      </w:r>
      <w:proofErr w:type="gramEnd"/>
      <w:r>
        <w:rPr>
          <w:rFonts w:ascii="Arial" w:hAnsi="Arial" w:cs="Arial"/>
          <w:color w:val="282828"/>
        </w:rPr>
        <w:t>аснодарском крае. Сейчас Иркутская область. Основная нагрузка по оказанию помощи пострадавшим ложится на бюджет. Когда регионы запустят свои страховые программы, государство сможет разделить эту ответственность со страховщиками.</w:t>
      </w:r>
    </w:p>
    <w:p w:rsidR="00BC4758" w:rsidRDefault="00556F55" w:rsidP="00E466A6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Авторское право.</w:t>
      </w:r>
    </w:p>
    <w:p w:rsidR="00556F55" w:rsidRDefault="007525E5" w:rsidP="00E466A6">
      <w:pPr>
        <w:jc w:val="both"/>
      </w:pPr>
      <w:hyperlink r:id="rId31" w:history="1">
        <w:r w:rsidR="00556F55">
          <w:rPr>
            <w:rStyle w:val="a3"/>
          </w:rPr>
          <w:t>https://www.rbc.ru/business/07/08/2019/5d4af4f69a79473590626908?utm_source=yxnews&amp;utm_medium=desktop</w:t>
        </w:r>
      </w:hyperlink>
    </w:p>
    <w:p w:rsidR="00853561" w:rsidRDefault="00853561" w:rsidP="00E466A6">
      <w:pPr>
        <w:jc w:val="both"/>
        <w:rPr>
          <w:b/>
          <w:u w:val="single"/>
        </w:rPr>
      </w:pPr>
      <w:r w:rsidRPr="00853561">
        <w:rPr>
          <w:b/>
          <w:u w:val="single"/>
        </w:rPr>
        <w:t>Развитие личности, развитие способностей</w:t>
      </w:r>
    </w:p>
    <w:p w:rsidR="00853561" w:rsidRDefault="007525E5" w:rsidP="00E466A6">
      <w:pPr>
        <w:jc w:val="both"/>
      </w:pPr>
      <w:hyperlink r:id="rId32" w:history="1">
        <w:r w:rsidR="00853561">
          <w:rPr>
            <w:rStyle w:val="a3"/>
          </w:rPr>
          <w:t>https://kulturologia.ru/blogs/050819/43832/</w:t>
        </w:r>
      </w:hyperlink>
    </w:p>
    <w:p w:rsidR="00511E9F" w:rsidRDefault="00511E9F" w:rsidP="00E466A6">
      <w:pPr>
        <w:jc w:val="both"/>
        <w:rPr>
          <w:b/>
        </w:rPr>
      </w:pPr>
      <w:r w:rsidRPr="00511E9F">
        <w:rPr>
          <w:b/>
        </w:rPr>
        <w:t xml:space="preserve">Экономический рост. Прогнозы роста ВВП </w:t>
      </w:r>
      <w:r>
        <w:rPr>
          <w:b/>
        </w:rPr>
        <w:t xml:space="preserve">и экономического кризиса </w:t>
      </w:r>
    </w:p>
    <w:p w:rsidR="00511E9F" w:rsidRPr="00511E9F" w:rsidRDefault="007525E5" w:rsidP="00E466A6">
      <w:pPr>
        <w:jc w:val="both"/>
        <w:rPr>
          <w:b/>
          <w:sz w:val="28"/>
          <w:szCs w:val="28"/>
          <w:u w:val="single"/>
        </w:rPr>
      </w:pPr>
      <w:hyperlink r:id="rId33" w:history="1">
        <w:r w:rsidR="00511E9F">
          <w:rPr>
            <w:rStyle w:val="a3"/>
          </w:rPr>
          <w:t>http://www.rosbalt.ru/business/2019/08/19/1797920.html?utm_source=yxnews&amp;utm_medium=desktop</w:t>
        </w:r>
      </w:hyperlink>
    </w:p>
    <w:sectPr w:rsidR="00511E9F" w:rsidRPr="00511E9F" w:rsidSect="00F809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7212A"/>
    <w:multiLevelType w:val="multilevel"/>
    <w:tmpl w:val="D5EAF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66A6"/>
    <w:rsid w:val="00003FB0"/>
    <w:rsid w:val="00121596"/>
    <w:rsid w:val="001A46E4"/>
    <w:rsid w:val="00232AB8"/>
    <w:rsid w:val="002C60FE"/>
    <w:rsid w:val="003036EE"/>
    <w:rsid w:val="00456C1C"/>
    <w:rsid w:val="0049168B"/>
    <w:rsid w:val="00511E9F"/>
    <w:rsid w:val="00556F55"/>
    <w:rsid w:val="007525E5"/>
    <w:rsid w:val="00853561"/>
    <w:rsid w:val="00A53145"/>
    <w:rsid w:val="00B05DF8"/>
    <w:rsid w:val="00B620E6"/>
    <w:rsid w:val="00B87611"/>
    <w:rsid w:val="00BC4758"/>
    <w:rsid w:val="00BE2EDB"/>
    <w:rsid w:val="00CC2CDE"/>
    <w:rsid w:val="00E466A6"/>
    <w:rsid w:val="00F77543"/>
    <w:rsid w:val="00F80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9B2"/>
  </w:style>
  <w:style w:type="paragraph" w:styleId="1">
    <w:name w:val="heading 1"/>
    <w:basedOn w:val="a"/>
    <w:link w:val="10"/>
    <w:uiPriority w:val="9"/>
    <w:qFormat/>
    <w:rsid w:val="00E466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46E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66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tatisticitem">
    <w:name w:val="statistic__item"/>
    <w:basedOn w:val="a0"/>
    <w:rsid w:val="00E466A6"/>
  </w:style>
  <w:style w:type="character" w:styleId="a3">
    <w:name w:val="Hyperlink"/>
    <w:basedOn w:val="a0"/>
    <w:uiPriority w:val="99"/>
    <w:semiHidden/>
    <w:unhideWhenUsed/>
    <w:rsid w:val="00E466A6"/>
    <w:rPr>
      <w:color w:val="0000FF"/>
      <w:u w:val="single"/>
    </w:rPr>
  </w:style>
  <w:style w:type="character" w:styleId="a4">
    <w:name w:val="Strong"/>
    <w:basedOn w:val="a0"/>
    <w:uiPriority w:val="22"/>
    <w:qFormat/>
    <w:rsid w:val="00E466A6"/>
    <w:rPr>
      <w:b/>
      <w:bCs/>
    </w:rPr>
  </w:style>
  <w:style w:type="paragraph" w:styleId="a5">
    <w:name w:val="Normal (Web)"/>
    <w:basedOn w:val="a"/>
    <w:uiPriority w:val="99"/>
    <w:semiHidden/>
    <w:unhideWhenUsed/>
    <w:rsid w:val="00E46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lem-infodate">
    <w:name w:val="elem-info__date"/>
    <w:basedOn w:val="a0"/>
    <w:rsid w:val="00E466A6"/>
  </w:style>
  <w:style w:type="character" w:customStyle="1" w:styleId="articlearticle-title">
    <w:name w:val="article__article-title"/>
    <w:basedOn w:val="a0"/>
    <w:rsid w:val="00E466A6"/>
  </w:style>
  <w:style w:type="paragraph" w:styleId="a6">
    <w:name w:val="Balloon Text"/>
    <w:basedOn w:val="a"/>
    <w:link w:val="a7"/>
    <w:uiPriority w:val="99"/>
    <w:semiHidden/>
    <w:unhideWhenUsed/>
    <w:rsid w:val="00E46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66A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1A46E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dme-img-copyright">
    <w:name w:val="adme-img-copyright"/>
    <w:basedOn w:val="a"/>
    <w:rsid w:val="001A4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tlesmall">
    <w:name w:val="title__small"/>
    <w:basedOn w:val="a0"/>
    <w:rsid w:val="002C60FE"/>
  </w:style>
  <w:style w:type="paragraph" w:customStyle="1" w:styleId="b-article-mediapic-infosrc">
    <w:name w:val="b-article-media__pic-info__src"/>
    <w:basedOn w:val="a"/>
    <w:rsid w:val="002C6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article-mediabuyphoto">
    <w:name w:val="b-article-media__buy_photo"/>
    <w:basedOn w:val="a0"/>
    <w:rsid w:val="002C60FE"/>
  </w:style>
  <w:style w:type="character" w:customStyle="1" w:styleId="comments-number">
    <w:name w:val="comments-number"/>
    <w:basedOn w:val="a0"/>
    <w:rsid w:val="002C60FE"/>
  </w:style>
  <w:style w:type="paragraph" w:customStyle="1" w:styleId="b-articletext">
    <w:name w:val="b-article__text"/>
    <w:basedOn w:val="a"/>
    <w:rsid w:val="002C6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-incuttext">
    <w:name w:val="b-incut__text"/>
    <w:basedOn w:val="a"/>
    <w:rsid w:val="002C6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ews-contenttitle">
    <w:name w:val="news-content__title"/>
    <w:basedOn w:val="a0"/>
    <w:rsid w:val="003036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3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0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0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8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0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32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36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07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409206">
                              <w:marLeft w:val="0"/>
                              <w:marRight w:val="15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4327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5382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3638274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9179884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7374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50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2540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2805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86144446">
                                              <w:marLeft w:val="0"/>
                                              <w:marRight w:val="13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8551289">
                                              <w:marLeft w:val="-13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24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1214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051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841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8441538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8670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6697421">
                                      <w:marLeft w:val="0"/>
                                      <w:marRight w:val="0"/>
                                      <w:marTop w:val="3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327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936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44920578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331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557004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5696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3678477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422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0685340">
                                      <w:marLeft w:val="0"/>
                                      <w:marRight w:val="0"/>
                                      <w:marTop w:val="3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0868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756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544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11451481">
                                      <w:marLeft w:val="0"/>
                                      <w:marRight w:val="0"/>
                                      <w:marTop w:val="3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8604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5583955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2971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1020778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131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4404351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2693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2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527049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711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7491">
              <w:marLeft w:val="0"/>
              <w:marRight w:val="0"/>
              <w:marTop w:val="135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3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7866">
          <w:marLeft w:val="0"/>
          <w:marRight w:val="10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4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03128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22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1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62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488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60003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8309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3638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7064057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06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61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70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4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9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5" w:color="FFFFFF"/>
                    <w:right w:val="none" w:sz="0" w:space="0" w:color="auto"/>
                  </w:divBdr>
                  <w:divsChild>
                    <w:div w:id="131606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836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985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34865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232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6299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7073129">
                                              <w:marLeft w:val="0"/>
                                              <w:marRight w:val="15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5137100">
                                              <w:marLeft w:val="0"/>
                                              <w:marRight w:val="15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2722144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388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78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21188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961775">
                      <w:marLeft w:val="0"/>
                      <w:marRight w:val="30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705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795551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999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6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0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190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sualrian.ru/images/item/3168386" TargetMode="External"/><Relationship Id="rId13" Type="http://schemas.openxmlformats.org/officeDocument/2006/relationships/hyperlink" Target="https://www.eastnews.ru/pictures/picture/id/60011974/i/16/t/127" TargetMode="External"/><Relationship Id="rId18" Type="http://schemas.openxmlformats.org/officeDocument/2006/relationships/hyperlink" Target="https://www.nytimes.com/2019/07/15/us/area-51-raid.html" TargetMode="External"/><Relationship Id="rId26" Type="http://schemas.openxmlformats.org/officeDocument/2006/relationships/hyperlink" Target="https://www.kommersant.ru/doc/403873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kommersant.ru/photo/buyphoto?number=KMO_172055_00056_1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www.rian.ru/docs/about/copyright.html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s://www.eastnews.ru/pictures/picture/id/46312443/i/123/t/127" TargetMode="External"/><Relationship Id="rId25" Type="http://schemas.openxmlformats.org/officeDocument/2006/relationships/hyperlink" Target="https://www.kommersant.ru/doc/4038728" TargetMode="External"/><Relationship Id="rId33" Type="http://schemas.openxmlformats.org/officeDocument/2006/relationships/hyperlink" Target="http://www.rosbalt.ru/business/2019/08/19/1797920.html?utm_source=yxnews&amp;utm_medium=desktop" TargetMode="Externa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5.jpeg"/><Relationship Id="rId29" Type="http://schemas.openxmlformats.org/officeDocument/2006/relationships/hyperlink" Target="https://rg.ru/2019/07/06/reg-dfo/stalo-izvestno-gde-v-rossii-chashche-vsego-razvodiatsia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adme.ru/svoboda-narodnoe-tvorchestvo/chto-takoe-zona-51-i-pochemu-sejchas-eto-samaya-obsuzhdaemaya-tema-v-internete-2127065/#image6927365" TargetMode="External"/><Relationship Id="rId24" Type="http://schemas.openxmlformats.org/officeDocument/2006/relationships/hyperlink" Target="https://77.xn--b1aew.xn--p1ai/news/item/17642387/" TargetMode="External"/><Relationship Id="rId32" Type="http://schemas.openxmlformats.org/officeDocument/2006/relationships/hyperlink" Target="https://kulturologia.ru/blogs/050819/43832/" TargetMode="External"/><Relationship Id="rId5" Type="http://schemas.openxmlformats.org/officeDocument/2006/relationships/hyperlink" Target="https://yandex.ru/news/story/Boliviya_razryvaet_diplomaticheskie_otnosheniya_s_Venesuehloj--6688c06c82f1ee93a1c560274bccdeb2?lang=ru&amp;from=main_portal&amp;stid=QiqjZl9ETVw-BT9xujNW&amp;t=1573852840&amp;lr=161769&amp;msid=1573853720.29064.140389.209326&amp;mlid=1573852840.glob_225.6688c06c" TargetMode="External"/><Relationship Id="rId15" Type="http://schemas.openxmlformats.org/officeDocument/2006/relationships/hyperlink" Target="https://www.adme.ru/svoboda-narodnoe-tvorchestvo/chto-takoe-zona-51-i-pochemu-sejchas-eto-samaya-obsuzhdaemaya-tema-v-internete-2127065/#image6927415" TargetMode="External"/><Relationship Id="rId23" Type="http://schemas.openxmlformats.org/officeDocument/2006/relationships/hyperlink" Target="https://twitter.com/WhiteCounter/" TargetMode="External"/><Relationship Id="rId28" Type="http://schemas.openxmlformats.org/officeDocument/2006/relationships/hyperlink" Target="https://rg.ru/gazeta/rg/2019/08/01.html" TargetMode="External"/><Relationship Id="rId10" Type="http://schemas.openxmlformats.org/officeDocument/2006/relationships/hyperlink" Target="https://ria.ru/20190703/1556146310.html?in=t" TargetMode="External"/><Relationship Id="rId19" Type="http://schemas.openxmlformats.org/officeDocument/2006/relationships/hyperlink" Target="https://www.kommersant.ru/gallery/4038738" TargetMode="External"/><Relationship Id="rId31" Type="http://schemas.openxmlformats.org/officeDocument/2006/relationships/hyperlink" Target="https://www.rbc.ru/business/07/08/2019/5d4af4f69a79473590626908?utm_source=yxnews&amp;utm_medium=desktop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facebook.com/events/448435052621047/?active_tab=about" TargetMode="External"/><Relationship Id="rId22" Type="http://schemas.openxmlformats.org/officeDocument/2006/relationships/hyperlink" Target="https://www.kommersant.ru/doc/4038738?utm_source=yxnews&amp;utm_medium=desktop" TargetMode="External"/><Relationship Id="rId27" Type="http://schemas.openxmlformats.org/officeDocument/2006/relationships/hyperlink" Target="https://rg.ru/author-Aleksej-Churikov/" TargetMode="External"/><Relationship Id="rId30" Type="http://schemas.openxmlformats.org/officeDocument/2006/relationships/hyperlink" Target="https://rg.ru/2019/07/25/grazhdanam-predlozhat-strahovat-svoi-doma-i-kvartiry-v-obmen-na-lgoty.html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7368</TotalTime>
  <Pages>10</Pages>
  <Words>2608</Words>
  <Characters>14871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Ириночка</dc:creator>
  <cp:lastModifiedBy>Ириночка</cp:lastModifiedBy>
  <cp:revision>8</cp:revision>
  <dcterms:created xsi:type="dcterms:W3CDTF">2019-07-20T12:35:00Z</dcterms:created>
  <dcterms:modified xsi:type="dcterms:W3CDTF">2019-11-15T21:36:00Z</dcterms:modified>
</cp:coreProperties>
</file>